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7419F" w14:textId="77777777" w:rsidR="00FD0E73" w:rsidRDefault="008E6B5F" w:rsidP="00E60568">
      <w:pPr>
        <w:jc w:val="center"/>
      </w:pPr>
      <w:bookmarkStart w:id="0" w:name="RANGE!A2:H20"/>
      <w:bookmarkStart w:id="1" w:name="_GoBack"/>
      <w:bookmarkEnd w:id="1"/>
      <w:r w:rsidRPr="008E6B5F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GAL VALLE SERIANA E DEI LAGHI BERGAMASCHI</w:t>
      </w:r>
      <w:bookmarkEnd w:id="0"/>
    </w:p>
    <w:p w14:paraId="3F8D48BA" w14:textId="77777777" w:rsidR="008E6B5F" w:rsidRPr="008E6B5F" w:rsidRDefault="008E6B5F" w:rsidP="008E6B5F">
      <w:pPr>
        <w:tabs>
          <w:tab w:val="left" w:pos="1127"/>
          <w:tab w:val="left" w:pos="2087"/>
          <w:tab w:val="left" w:pos="3331"/>
          <w:tab w:val="left" w:pos="5173"/>
          <w:tab w:val="left" w:pos="7158"/>
          <w:tab w:val="left" w:pos="9001"/>
        </w:tabs>
        <w:spacing w:after="0" w:line="240" w:lineRule="auto"/>
        <w:ind w:left="70"/>
        <w:rPr>
          <w:rFonts w:ascii="Times New Roman" w:eastAsia="Times New Roman" w:hAnsi="Times New Roman" w:cs="Times New Roman"/>
          <w:lang w:eastAsia="it-IT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960"/>
        <w:gridCol w:w="1097"/>
        <w:gridCol w:w="1701"/>
        <w:gridCol w:w="1843"/>
        <w:gridCol w:w="1701"/>
        <w:gridCol w:w="1134"/>
      </w:tblGrid>
      <w:tr w:rsidR="008E6B5F" w:rsidRPr="008E6B5F" w14:paraId="71DD7A85" w14:textId="77777777" w:rsidTr="00E60568">
        <w:trPr>
          <w:trHeight w:val="931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EADA" w14:textId="77777777" w:rsidR="008E6B5F" w:rsidRPr="008E6B5F" w:rsidRDefault="00E60568" w:rsidP="00E605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PSL --</w:t>
            </w:r>
            <w:r w:rsidR="008E6B5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Piano Finanziario</w:t>
            </w:r>
          </w:p>
        </w:tc>
      </w:tr>
      <w:tr w:rsidR="008E6B5F" w:rsidRPr="008E6B5F" w14:paraId="16A87325" w14:textId="77777777" w:rsidTr="008E6B5F">
        <w:trPr>
          <w:trHeight w:val="1020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2B8A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tipologia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2446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azione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A574C9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misura PSR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E1751" w14:textId="77777777" w:rsid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spesa ammissibile</w:t>
            </w:r>
          </w:p>
          <w:p w14:paraId="50513F2A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(1)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105B3" w14:textId="77777777" w:rsid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contributo pubblico totale</w:t>
            </w:r>
          </w:p>
          <w:p w14:paraId="54747CE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(2)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8210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contributo FEASR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E599" w14:textId="77777777" w:rsid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%</w:t>
            </w:r>
          </w:p>
          <w:p w14:paraId="79E30E4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(2/1)</w:t>
            </w:r>
          </w:p>
        </w:tc>
      </w:tr>
      <w:tr w:rsidR="008E6B5F" w:rsidRPr="008E6B5F" w14:paraId="7BEA5613" w14:textId="77777777" w:rsidTr="008E6B5F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1DE5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B0A9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70E66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321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100.000,00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E6A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A5A1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43</w:t>
            </w:r>
            <w:r>
              <w:rPr>
                <w:rFonts w:ascii="Arial" w:eastAsia="Times New Roman" w:hAnsi="Arial" w:cs="Arial"/>
                <w:b/>
                <w:color w:val="FF0000"/>
                <w:lang w:eastAsia="it-IT"/>
              </w:rPr>
              <w:t>.</w:t>
            </w: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BD9F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100%</w:t>
            </w:r>
          </w:p>
        </w:tc>
      </w:tr>
      <w:tr w:rsidR="008E6B5F" w:rsidRPr="008E6B5F" w14:paraId="2791A2D9" w14:textId="77777777" w:rsidTr="008E6B5F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0485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58A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3EB0F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1.2.1.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7EBB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187.500,00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B56F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3393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64.680,00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567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80%</w:t>
            </w:r>
          </w:p>
        </w:tc>
      </w:tr>
      <w:tr w:rsidR="008E6B5F" w:rsidRPr="008E6B5F" w14:paraId="11D2BE48" w14:textId="77777777" w:rsidTr="002F53ED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2378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75A74C2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2F53ED">
              <w:rPr>
                <w:rFonts w:ascii="Arial" w:eastAsia="Times New Roman" w:hAnsi="Arial" w:cs="Arial"/>
                <w:lang w:eastAsia="it-IT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DF8D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4.1.1.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0D9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1.800.000,00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B1B2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900.000,00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C5B8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388.080,00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E556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50%</w:t>
            </w:r>
          </w:p>
        </w:tc>
      </w:tr>
      <w:tr w:rsidR="008E6B5F" w:rsidRPr="008E6B5F" w14:paraId="38A8D4E5" w14:textId="77777777" w:rsidTr="008E6B5F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7FCF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161E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6B68A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4.2.1.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636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1.160.000,00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0C35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350.000,00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559F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150.920,00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A515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30%</w:t>
            </w:r>
          </w:p>
        </w:tc>
      </w:tr>
      <w:tr w:rsidR="008E6B5F" w:rsidRPr="008E6B5F" w14:paraId="75CDE6B9" w14:textId="77777777" w:rsidTr="008E6B5F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2CD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BB5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C635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4.3.1.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50E0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1.300.000,00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8688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E221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517.440,00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D3D8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92%</w:t>
            </w:r>
          </w:p>
        </w:tc>
      </w:tr>
      <w:tr w:rsidR="008E6B5F" w:rsidRPr="008E6B5F" w14:paraId="5A3EBA96" w14:textId="77777777" w:rsidTr="008E6B5F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3E9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2827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B342B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4.3.2.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FA7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278.000,00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4EF9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94D4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107.800,00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51D9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90%</w:t>
            </w:r>
          </w:p>
        </w:tc>
      </w:tr>
      <w:tr w:rsidR="008E6B5F" w:rsidRPr="008E6B5F" w14:paraId="1B7151B2" w14:textId="77777777" w:rsidTr="008E6B5F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F4A5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23DA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5227BB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4.4.2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F9FE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3C9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88D4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30.184,00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F40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100%</w:t>
            </w:r>
          </w:p>
        </w:tc>
      </w:tr>
      <w:tr w:rsidR="008E6B5F" w:rsidRPr="008E6B5F" w14:paraId="43EA3A48" w14:textId="77777777" w:rsidTr="002F53ED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CB4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1DD2FB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2F53ED">
              <w:rPr>
                <w:rFonts w:ascii="Arial" w:eastAsia="Times New Roman" w:hAnsi="Arial" w:cs="Arial"/>
                <w:lang w:eastAsia="it-IT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3DAE0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7.2.1.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883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</w:t>
            </w:r>
            <w:r w:rsidR="002F53ED">
              <w:rPr>
                <w:rFonts w:ascii="Arial" w:eastAsia="Times New Roman" w:hAnsi="Arial" w:cs="Arial"/>
                <w:lang w:eastAsia="it-IT"/>
              </w:rPr>
              <w:t>333.333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3CDE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C6AC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517.440,00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8CE7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</w:t>
            </w:r>
            <w:r w:rsidR="002F53E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%</w:t>
            </w:r>
          </w:p>
        </w:tc>
      </w:tr>
      <w:tr w:rsidR="008E6B5F" w:rsidRPr="008E6B5F" w14:paraId="1F723E60" w14:textId="77777777" w:rsidTr="008E6B5F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B71F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E75E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BE972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7.5.1.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B4A0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1.000.000,00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1B7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900.000,00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818C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388.080,00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AA5A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90%</w:t>
            </w:r>
          </w:p>
        </w:tc>
      </w:tr>
      <w:tr w:rsidR="008E6B5F" w:rsidRPr="008E6B5F" w14:paraId="26750A32" w14:textId="77777777" w:rsidTr="008E6B5F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B02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D83A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7F4D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7.6.1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0EA0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175E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6C1B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64.680,00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246B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70%</w:t>
            </w:r>
          </w:p>
        </w:tc>
      </w:tr>
      <w:tr w:rsidR="008E6B5F" w:rsidRPr="008E6B5F" w14:paraId="71812A4A" w14:textId="77777777" w:rsidTr="008E6B5F">
        <w:trPr>
          <w:trHeight w:val="61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D43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0B38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E1BEB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8.3.1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BF2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ADD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47A3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306.152,00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217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100%</w:t>
            </w:r>
          </w:p>
        </w:tc>
      </w:tr>
      <w:tr w:rsidR="008E6B5F" w:rsidRPr="008E6B5F" w14:paraId="1E92E502" w14:textId="77777777" w:rsidTr="002F53ED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6048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665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45287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8.6.1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BD6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500.000,00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6F9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8132" w14:textId="77777777" w:rsidR="008E6B5F" w:rsidRPr="00E27862" w:rsidRDefault="00E27862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it-IT"/>
              </w:rPr>
            </w:pPr>
            <w:r w:rsidRPr="00E27862">
              <w:rPr>
                <w:rFonts w:ascii="Arial" w:eastAsia="Times New Roman" w:hAnsi="Arial" w:cs="Arial"/>
                <w:b/>
                <w:color w:val="FF0000"/>
                <w:lang w:eastAsia="it-IT"/>
              </w:rPr>
              <w:t>86.240,00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1B86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40%</w:t>
            </w:r>
          </w:p>
        </w:tc>
      </w:tr>
      <w:tr w:rsidR="008E6B5F" w:rsidRPr="008E6B5F" w14:paraId="44C0B172" w14:textId="77777777" w:rsidTr="002F53ED">
        <w:trPr>
          <w:trHeight w:val="486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844F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8E6B5F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Tot. Spese investimento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476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8.</w:t>
            </w:r>
            <w:r w:rsidR="002F53ED">
              <w:rPr>
                <w:rFonts w:ascii="Arial" w:eastAsia="Times New Roman" w:hAnsi="Arial" w:cs="Arial"/>
                <w:b/>
                <w:bCs/>
                <w:lang w:eastAsia="it-IT"/>
              </w:rPr>
              <w:t>652.833</w:t>
            </w: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C5D7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6.180.000,00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8726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2.664.816,00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7F9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72%</w:t>
            </w:r>
          </w:p>
        </w:tc>
      </w:tr>
      <w:tr w:rsidR="008E6B5F" w:rsidRPr="008E6B5F" w14:paraId="5994D8D1" w14:textId="77777777" w:rsidTr="008E6B5F">
        <w:trPr>
          <w:trHeight w:val="345"/>
        </w:trPr>
        <w:tc>
          <w:tcPr>
            <w:tcW w:w="1057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3F1A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8E6B5F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965F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16</w:t>
            </w:r>
          </w:p>
        </w:tc>
        <w:tc>
          <w:tcPr>
            <w:tcW w:w="1097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90C2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19.4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189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gestione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9EC9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618.000,00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67A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266.481,60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4077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10%</w:t>
            </w:r>
          </w:p>
        </w:tc>
      </w:tr>
      <w:tr w:rsidR="008E6B5F" w:rsidRPr="008E6B5F" w14:paraId="151EC313" w14:textId="77777777" w:rsidTr="008E6B5F">
        <w:trPr>
          <w:trHeight w:val="345"/>
        </w:trPr>
        <w:tc>
          <w:tcPr>
            <w:tcW w:w="10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4E9D9F" w14:textId="77777777" w:rsidR="008E6B5F" w:rsidRPr="008E6B5F" w:rsidRDefault="008E6B5F" w:rsidP="008E6B5F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01B27A" w14:textId="77777777" w:rsidR="008E6B5F" w:rsidRPr="008E6B5F" w:rsidRDefault="008E6B5F" w:rsidP="008E6B5F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28EABC" w14:textId="77777777" w:rsidR="008E6B5F" w:rsidRPr="008E6B5F" w:rsidRDefault="008E6B5F" w:rsidP="008E6B5F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DDCE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animazione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E175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309.000,00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1EA2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133.240,80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F5D6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5%</w:t>
            </w:r>
          </w:p>
        </w:tc>
      </w:tr>
      <w:tr w:rsidR="008E6B5F" w:rsidRPr="008E6B5F" w14:paraId="0718E8DA" w14:textId="77777777" w:rsidTr="008E6B5F">
        <w:trPr>
          <w:trHeight w:val="394"/>
        </w:trPr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E6973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8E6B5F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Tot. Spese Gestione Animazione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32F1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927.000,00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EE5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399.722,40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4312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8E6B5F" w:rsidRPr="008E6B5F" w14:paraId="0878C5FB" w14:textId="77777777" w:rsidTr="008E6B5F">
        <w:trPr>
          <w:trHeight w:val="433"/>
        </w:trPr>
        <w:tc>
          <w:tcPr>
            <w:tcW w:w="481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9A878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totale PSL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E30D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7.107.000,00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534C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3.064.538,40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61D4" w14:textId="77777777" w:rsidR="008E6B5F" w:rsidRPr="008E6B5F" w:rsidRDefault="008E6B5F" w:rsidP="008E6B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E6B5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43%</w:t>
            </w:r>
          </w:p>
        </w:tc>
      </w:tr>
    </w:tbl>
    <w:p w14:paraId="1C4FD7FF" w14:textId="77777777" w:rsidR="008E6B5F" w:rsidRDefault="008E6B5F"/>
    <w:p w14:paraId="3E1E12C0" w14:textId="77777777" w:rsidR="008E6B5F" w:rsidRDefault="008E6B5F"/>
    <w:p w14:paraId="22C223AC" w14:textId="77777777" w:rsidR="00731902" w:rsidRDefault="00731902"/>
    <w:p w14:paraId="0CDF41BF" w14:textId="77777777" w:rsidR="00731902" w:rsidRDefault="00731902"/>
    <w:p w14:paraId="6BEA0211" w14:textId="77777777" w:rsidR="00731902" w:rsidRDefault="00731902"/>
    <w:p w14:paraId="0B5E4389" w14:textId="77777777" w:rsidR="00731902" w:rsidRDefault="00731902"/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960"/>
        <w:gridCol w:w="1097"/>
        <w:gridCol w:w="6379"/>
      </w:tblGrid>
      <w:tr w:rsidR="00731902" w:rsidRPr="008E6B5F" w14:paraId="34E5E5AE" w14:textId="77777777" w:rsidTr="00AF7B20">
        <w:trPr>
          <w:trHeight w:val="931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8DE6" w14:textId="77777777" w:rsidR="00731902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PSL </w:t>
            </w:r>
            <w:r w:rsidR="00A104B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–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Zonizzazione</w:t>
            </w:r>
          </w:p>
          <w:p w14:paraId="65BD940F" w14:textId="77777777" w:rsidR="00A104BD" w:rsidRPr="008E6B5F" w:rsidRDefault="00A104BD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“</w:t>
            </w:r>
            <w:r w:rsidRPr="00A104BD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Ambiti territoriali di applicazione delle azioni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”</w:t>
            </w:r>
          </w:p>
        </w:tc>
      </w:tr>
      <w:tr w:rsidR="00731902" w:rsidRPr="008E6B5F" w14:paraId="71FBD9EC" w14:textId="77777777" w:rsidTr="00731902">
        <w:trPr>
          <w:trHeight w:val="421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2311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tipologia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41BA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azione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D74D5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E6B5F">
              <w:rPr>
                <w:rFonts w:ascii="Arial" w:eastAsia="Times New Roman" w:hAnsi="Arial" w:cs="Arial"/>
                <w:b/>
                <w:bCs/>
                <w:lang w:eastAsia="it-IT"/>
              </w:rPr>
              <w:t>misura PSR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D74F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Ambito territoriale di applicazione</w:t>
            </w:r>
          </w:p>
        </w:tc>
      </w:tr>
      <w:tr w:rsidR="00731902" w:rsidRPr="008E6B5F" w14:paraId="0561D11E" w14:textId="77777777" w:rsidTr="00154921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260C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892D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F75FC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4175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  <w:tr w:rsidR="00731902" w:rsidRPr="008E6B5F" w14:paraId="37F2B833" w14:textId="77777777" w:rsidTr="006525BE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1470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CA6D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EAB37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1.2.1.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B1ADF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  <w:tr w:rsidR="00731902" w:rsidRPr="008E6B5F" w14:paraId="0EFA7309" w14:textId="77777777" w:rsidTr="00DC37FE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5889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8211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0C195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4.1.1.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5130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  <w:tr w:rsidR="00731902" w:rsidRPr="008E6B5F" w14:paraId="26E2E707" w14:textId="77777777" w:rsidTr="004B2178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D685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7345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01ECB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4.2.1.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A2DFC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  <w:tr w:rsidR="00731902" w:rsidRPr="008E6B5F" w14:paraId="2AD12EFD" w14:textId="77777777" w:rsidTr="003A7DA4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C025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4C04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629F7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4.3.1.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4D3E1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  <w:tr w:rsidR="00731902" w:rsidRPr="008E6B5F" w14:paraId="7C1091FE" w14:textId="77777777" w:rsidTr="00462678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67FE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4B12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ADC8A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4.3.2.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B5C4C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Comuni LEADER con </w:t>
            </w:r>
            <w:r w:rsidR="00AC02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presenza di Alpeggi</w:t>
            </w:r>
          </w:p>
        </w:tc>
      </w:tr>
      <w:tr w:rsidR="00731902" w:rsidRPr="008E6B5F" w14:paraId="52A7CAF5" w14:textId="77777777" w:rsidTr="00FE4341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BAEE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0776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03340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4.4.2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01FB" w14:textId="77777777" w:rsidR="00731902" w:rsidRPr="008E6B5F" w:rsidRDefault="00AC02C6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Comuni LEADER con presenza di bacini di raccolta acque meteoriche</w:t>
            </w:r>
          </w:p>
        </w:tc>
      </w:tr>
      <w:tr w:rsidR="00731902" w:rsidRPr="008E6B5F" w14:paraId="0C2E06E2" w14:textId="77777777" w:rsidTr="004F1630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EB81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66D0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92730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7.2.1.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105F3" w14:textId="77777777" w:rsidR="00731902" w:rsidRPr="008E6B5F" w:rsidRDefault="00AC02C6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Comuni LEADER con presenza di comprensori boscati pubblici </w:t>
            </w:r>
          </w:p>
        </w:tc>
      </w:tr>
      <w:tr w:rsidR="00731902" w:rsidRPr="008E6B5F" w14:paraId="3805E1A1" w14:textId="77777777" w:rsidTr="00BC66AE">
        <w:trPr>
          <w:trHeight w:val="55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CA24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B033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98EA8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7.5.1.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2C615" w14:textId="77777777" w:rsidR="00731902" w:rsidRPr="008E6B5F" w:rsidRDefault="00AC02C6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  <w:tr w:rsidR="00731902" w:rsidRPr="008E6B5F" w14:paraId="45AFA1E1" w14:textId="77777777" w:rsidTr="004E1956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BAB3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3D5F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F1EE8" w14:textId="77777777" w:rsidR="00731902" w:rsidRPr="008E6B5F" w:rsidRDefault="00731902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7.6.1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1895D" w14:textId="77777777" w:rsidR="00731902" w:rsidRPr="008E6B5F" w:rsidRDefault="00A104BD" w:rsidP="00AF7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Tutto il territorio LEADER </w:t>
            </w:r>
            <w:r w:rsidR="00AC02C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 priorità per i sistemi malghivi e gli ambiti di diffusione delle colture cerealicole</w:t>
            </w:r>
          </w:p>
        </w:tc>
      </w:tr>
      <w:tr w:rsidR="00AC02C6" w:rsidRPr="008E6B5F" w14:paraId="69967DDD" w14:textId="77777777" w:rsidTr="006724E1">
        <w:trPr>
          <w:trHeight w:val="61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208E" w14:textId="77777777" w:rsidR="00AC02C6" w:rsidRPr="008E6B5F" w:rsidRDefault="00AC02C6" w:rsidP="00AC02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F666" w14:textId="77777777" w:rsidR="00AC02C6" w:rsidRPr="008E6B5F" w:rsidRDefault="00AC02C6" w:rsidP="00AC02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488FD" w14:textId="77777777" w:rsidR="00AC02C6" w:rsidRPr="008E6B5F" w:rsidRDefault="00AC02C6" w:rsidP="00AC02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8.3.1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14E5" w14:textId="77777777" w:rsidR="00AC02C6" w:rsidRPr="008E6B5F" w:rsidRDefault="00AC02C6" w:rsidP="00AC02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Comuni LEADER con presenza di comprensori boscati pubblici </w:t>
            </w:r>
          </w:p>
        </w:tc>
      </w:tr>
      <w:tr w:rsidR="00A104BD" w:rsidRPr="008E6B5F" w14:paraId="1C533642" w14:textId="77777777" w:rsidTr="00272BAB">
        <w:trPr>
          <w:trHeight w:val="645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7E0C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6861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018CB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8.6.1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0F7F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Comuni LEADER con presenza di comprensori boscati pubblici </w:t>
            </w:r>
          </w:p>
        </w:tc>
      </w:tr>
      <w:tr w:rsidR="00A104BD" w:rsidRPr="008E6B5F" w14:paraId="110E10E3" w14:textId="77777777" w:rsidTr="00731902">
        <w:trPr>
          <w:trHeight w:val="7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4184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//</w:t>
            </w:r>
            <w:r w:rsidRPr="008E6B5F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3FFE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C158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8E6B5F">
              <w:rPr>
                <w:rFonts w:ascii="Arial" w:eastAsia="Times New Roman" w:hAnsi="Arial" w:cs="Arial"/>
                <w:lang w:eastAsia="it-IT"/>
              </w:rPr>
              <w:t>19.4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45783" w14:textId="77777777" w:rsidR="00A104BD" w:rsidRPr="008E6B5F" w:rsidRDefault="00A104BD" w:rsidP="00A104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Tutto il territorio LEADER</w:t>
            </w:r>
          </w:p>
        </w:tc>
      </w:tr>
    </w:tbl>
    <w:p w14:paraId="63AA9533" w14:textId="77777777" w:rsidR="00731902" w:rsidRDefault="00731902" w:rsidP="00731902"/>
    <w:p w14:paraId="222AC356" w14:textId="77777777" w:rsidR="00731902" w:rsidRDefault="00731902"/>
    <w:p w14:paraId="5D946CBE" w14:textId="77777777" w:rsidR="00731902" w:rsidRDefault="00731902"/>
    <w:p w14:paraId="221C9F33" w14:textId="77777777" w:rsidR="00731902" w:rsidRDefault="00731902"/>
    <w:p w14:paraId="3F1429C4" w14:textId="77777777" w:rsidR="00731902" w:rsidRDefault="00731902"/>
    <w:p w14:paraId="03930D90" w14:textId="77777777" w:rsidR="00731902" w:rsidRDefault="00731902"/>
    <w:sectPr w:rsidR="00731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5F"/>
    <w:rsid w:val="00080EC8"/>
    <w:rsid w:val="000B5D5E"/>
    <w:rsid w:val="002A14E7"/>
    <w:rsid w:val="002F53ED"/>
    <w:rsid w:val="002F59AC"/>
    <w:rsid w:val="005D3C7D"/>
    <w:rsid w:val="006D358E"/>
    <w:rsid w:val="00731902"/>
    <w:rsid w:val="008E6B5F"/>
    <w:rsid w:val="0094293B"/>
    <w:rsid w:val="00A104BD"/>
    <w:rsid w:val="00A21874"/>
    <w:rsid w:val="00AC02C6"/>
    <w:rsid w:val="00B22347"/>
    <w:rsid w:val="00E27862"/>
    <w:rsid w:val="00E60568"/>
    <w:rsid w:val="00F9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4291"/>
  <w15:chartTrackingRefBased/>
  <w15:docId w15:val="{BD7FDC3C-2185-4CF3-A1C0-A642BEE3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Contardo Crotti</dc:creator>
  <cp:keywords/>
  <dc:description/>
  <cp:lastModifiedBy>Gal Valle seriana e laghi</cp:lastModifiedBy>
  <cp:revision>2</cp:revision>
  <cp:lastPrinted>2018-01-17T16:58:00Z</cp:lastPrinted>
  <dcterms:created xsi:type="dcterms:W3CDTF">2018-01-24T09:46:00Z</dcterms:created>
  <dcterms:modified xsi:type="dcterms:W3CDTF">2018-01-24T09:46:00Z</dcterms:modified>
</cp:coreProperties>
</file>