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338"/>
        <w:gridCol w:w="98"/>
        <w:gridCol w:w="400"/>
        <w:gridCol w:w="1031"/>
        <w:gridCol w:w="677"/>
        <w:gridCol w:w="755"/>
        <w:gridCol w:w="455"/>
        <w:gridCol w:w="975"/>
        <w:gridCol w:w="274"/>
        <w:gridCol w:w="1159"/>
        <w:gridCol w:w="88"/>
        <w:gridCol w:w="141"/>
        <w:gridCol w:w="619"/>
        <w:gridCol w:w="583"/>
        <w:gridCol w:w="1578"/>
      </w:tblGrid>
      <w:tr w:rsidR="00825350" w:rsidRPr="001A1FC5" w14:paraId="54189B32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30" w14:textId="77777777" w:rsidR="00825350" w:rsidRPr="001A1FC5" w:rsidRDefault="00AB293D">
            <w:pPr>
              <w:rPr>
                <w:rFonts w:cs="Cordia New"/>
                <w:b/>
                <w:sz w:val="20"/>
                <w:szCs w:val="20"/>
              </w:rPr>
            </w:pPr>
            <w:r w:rsidRPr="001A1FC5">
              <w:rPr>
                <w:rFonts w:cs="Cordia New"/>
                <w:b/>
                <w:sz w:val="20"/>
                <w:szCs w:val="20"/>
              </w:rPr>
              <w:t>MISURA / AZIONE PSL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56641C" w14:textId="77777777" w:rsidR="00665014" w:rsidRPr="001A1FC5" w:rsidRDefault="00AB293D" w:rsidP="00665014">
            <w:pPr>
              <w:jc w:val="center"/>
              <w:rPr>
                <w:rFonts w:cs="Cordia New"/>
                <w:b/>
                <w:color w:val="FF0000"/>
                <w:sz w:val="22"/>
                <w:szCs w:val="22"/>
              </w:rPr>
            </w:pPr>
            <w:r w:rsidRPr="001A1FC5">
              <w:rPr>
                <w:rFonts w:cs="Cordia New"/>
                <w:b/>
                <w:color w:val="FF0000"/>
                <w:sz w:val="22"/>
                <w:szCs w:val="22"/>
              </w:rPr>
              <w:t>N°</w:t>
            </w:r>
            <w:r w:rsidR="00665014" w:rsidRPr="001A1FC5">
              <w:rPr>
                <w:rFonts w:cs="Cordia New"/>
                <w:b/>
                <w:color w:val="FF0000"/>
                <w:sz w:val="22"/>
                <w:szCs w:val="22"/>
              </w:rPr>
              <w:t>10</w:t>
            </w:r>
          </w:p>
          <w:p w14:paraId="54189B31" w14:textId="2ABC57DD" w:rsidR="00825350" w:rsidRPr="001A1FC5" w:rsidRDefault="00665014" w:rsidP="00665014">
            <w:pPr>
              <w:jc w:val="center"/>
              <w:rPr>
                <w:rFonts w:cs="Cordia New"/>
                <w:b/>
                <w:color w:val="FF0000"/>
                <w:sz w:val="22"/>
                <w:szCs w:val="22"/>
              </w:rPr>
            </w:pPr>
            <w:r w:rsidRPr="001A1FC5">
              <w:rPr>
                <w:rFonts w:cs="Cordia New"/>
                <w:b/>
                <w:color w:val="FF0000"/>
                <w:sz w:val="22"/>
                <w:szCs w:val="22"/>
              </w:rPr>
              <w:t>RECUPERO DEL PATRIMONIO RURALE A SCOPO DIMOSTRATIVO-DIDATTICO</w:t>
            </w:r>
          </w:p>
        </w:tc>
      </w:tr>
      <w:tr w:rsidR="00825350" w:rsidRPr="001A1FC5" w14:paraId="54189B35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33" w14:textId="77777777" w:rsidR="00825350" w:rsidRPr="001A1FC5" w:rsidRDefault="00AB293D">
            <w:pPr>
              <w:rPr>
                <w:rFonts w:cs="Cordia New"/>
                <w:b/>
                <w:sz w:val="20"/>
                <w:szCs w:val="20"/>
              </w:rPr>
            </w:pPr>
            <w:r w:rsidRPr="001A1FC5">
              <w:rPr>
                <w:rFonts w:cs="Cordia New"/>
                <w:b/>
                <w:sz w:val="20"/>
                <w:szCs w:val="20"/>
              </w:rPr>
              <w:t>OPERAZIONE PSR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34" w14:textId="26A199E2" w:rsidR="00825350" w:rsidRPr="001A1FC5" w:rsidRDefault="00AB293D" w:rsidP="00665014">
            <w:pPr>
              <w:jc w:val="center"/>
              <w:rPr>
                <w:rFonts w:cs="Cordia New"/>
                <w:b/>
                <w:color w:val="000000" w:themeColor="text1"/>
                <w:sz w:val="22"/>
                <w:szCs w:val="22"/>
              </w:rPr>
            </w:pPr>
            <w:r w:rsidRPr="001A1FC5">
              <w:rPr>
                <w:rFonts w:cs="Cordia New"/>
                <w:b/>
                <w:color w:val="000000" w:themeColor="text1"/>
                <w:sz w:val="22"/>
                <w:szCs w:val="22"/>
              </w:rPr>
              <w:t xml:space="preserve">7.6.01 – </w:t>
            </w:r>
            <w:r w:rsidR="00665014" w:rsidRPr="001A1FC5">
              <w:rPr>
                <w:rFonts w:cs="Cordia New"/>
                <w:b/>
                <w:color w:val="000000" w:themeColor="text1"/>
                <w:sz w:val="22"/>
                <w:szCs w:val="22"/>
              </w:rPr>
              <w:t xml:space="preserve"> Incentivi per il recupero e la</w:t>
            </w:r>
            <w:r w:rsidR="00665014" w:rsidRPr="001A1FC5">
              <w:rPr>
                <w:rFonts w:cs="Cordia New"/>
                <w:b/>
                <w:strike/>
                <w:color w:val="000000" w:themeColor="text1"/>
                <w:sz w:val="22"/>
                <w:szCs w:val="22"/>
              </w:rPr>
              <w:t xml:space="preserve"> </w:t>
            </w:r>
            <w:r w:rsidR="00665014" w:rsidRPr="001A1FC5">
              <w:rPr>
                <w:rFonts w:cs="Cordia New"/>
                <w:b/>
                <w:color w:val="000000" w:themeColor="text1"/>
                <w:sz w:val="22"/>
                <w:szCs w:val="22"/>
              </w:rPr>
              <w:t>valorizzazione del</w:t>
            </w:r>
            <w:r w:rsidR="00665014" w:rsidRPr="001A1FC5">
              <w:rPr>
                <w:rFonts w:cs="Cordia New"/>
                <w:b/>
                <w:strike/>
                <w:color w:val="000000" w:themeColor="text1"/>
                <w:sz w:val="22"/>
                <w:szCs w:val="22"/>
              </w:rPr>
              <w:t xml:space="preserve"> </w:t>
            </w:r>
            <w:r w:rsidR="00665014" w:rsidRPr="001A1FC5">
              <w:rPr>
                <w:rFonts w:cs="Cordia New"/>
                <w:b/>
                <w:color w:val="000000" w:themeColor="text1"/>
                <w:sz w:val="22"/>
                <w:szCs w:val="22"/>
              </w:rPr>
              <w:t>patrimonio rurale</w:t>
            </w:r>
          </w:p>
        </w:tc>
      </w:tr>
      <w:tr w:rsidR="00825350" w:rsidRPr="001A1FC5" w14:paraId="54189B38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36" w14:textId="77777777" w:rsidR="00825350" w:rsidRPr="001A1FC5" w:rsidRDefault="00AB293D">
            <w:pPr>
              <w:rPr>
                <w:rFonts w:cs="Cordia New"/>
                <w:b/>
                <w:sz w:val="20"/>
                <w:szCs w:val="20"/>
              </w:rPr>
            </w:pPr>
            <w:r w:rsidRPr="001A1FC5">
              <w:rPr>
                <w:rFonts w:cs="Cordia New"/>
                <w:b/>
                <w:sz w:val="20"/>
                <w:szCs w:val="20"/>
              </w:rPr>
              <w:t xml:space="preserve">TIPOLOGIA AZIONE 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37" w14:textId="3EDE0DD4" w:rsidR="00825350" w:rsidRPr="001A1FC5" w:rsidRDefault="001F0315" w:rsidP="00665014">
            <w:pPr>
              <w:jc w:val="center"/>
              <w:rPr>
                <w:rFonts w:cs="Cordia New"/>
                <w:b/>
                <w:color w:val="FF0000"/>
                <w:sz w:val="22"/>
                <w:szCs w:val="22"/>
              </w:rPr>
            </w:pPr>
            <w:r>
              <w:rPr>
                <w:rFonts w:cs="Cordia New"/>
                <w:b/>
                <w:color w:val="FF0000"/>
                <w:sz w:val="22"/>
                <w:szCs w:val="22"/>
              </w:rPr>
              <w:t>B</w:t>
            </w:r>
            <w:bookmarkStart w:id="0" w:name="_GoBack"/>
            <w:bookmarkEnd w:id="0"/>
          </w:p>
        </w:tc>
      </w:tr>
      <w:tr w:rsidR="001A1FC5" w:rsidRPr="001A1FC5" w14:paraId="54189B3B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39" w14:textId="77777777" w:rsidR="00825350" w:rsidRPr="001A1FC5" w:rsidRDefault="00AB293D">
            <w:pPr>
              <w:rPr>
                <w:rFonts w:cs="Cordia New"/>
                <w:b/>
                <w:sz w:val="20"/>
                <w:szCs w:val="20"/>
              </w:rPr>
            </w:pPr>
            <w:r w:rsidRPr="001A1FC5">
              <w:rPr>
                <w:rFonts w:cs="Cordia New"/>
                <w:b/>
                <w:sz w:val="20"/>
                <w:szCs w:val="20"/>
              </w:rPr>
              <w:t>OBIETTIVO MISURA / AZIONE PSL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FB9404" w14:textId="2BF3B3D9" w:rsidR="002242F1" w:rsidRPr="001A1FC5" w:rsidRDefault="002242F1" w:rsidP="002242F1">
            <w:pPr>
              <w:jc w:val="both"/>
              <w:rPr>
                <w:sz w:val="20"/>
                <w:szCs w:val="20"/>
              </w:rPr>
            </w:pPr>
            <w:r w:rsidRPr="001A1FC5">
              <w:rPr>
                <w:sz w:val="20"/>
                <w:szCs w:val="20"/>
              </w:rPr>
              <w:t>Recuperare edifici appartenenti al patrimonio storico-architettonico rurale, per valorizzarli attraverso la realizzazione di attività didattiche e dimostrative. il PSL lancia diverse azioni che favoriscono, attraverso il settore agricolo, la cura e la manutenzione del paesaggio e dell’ambiente e la consapevolezza del lavoro svolto dagli operatori, della cultura, delle tecniche, dei caratteri dei luoghi e delle tradizioni che hanno portato all’attuale assetto ambientale, colturale e, più in generale, paesaggistico.</w:t>
            </w:r>
          </w:p>
          <w:p w14:paraId="54189B3A" w14:textId="15346943" w:rsidR="00825350" w:rsidRPr="001A1FC5" w:rsidRDefault="002242F1" w:rsidP="002242F1">
            <w:pPr>
              <w:jc w:val="both"/>
              <w:rPr>
                <w:rFonts w:cs="Cordia New"/>
                <w:i/>
                <w:sz w:val="20"/>
                <w:szCs w:val="20"/>
              </w:rPr>
            </w:pPr>
            <w:r w:rsidRPr="001A1FC5">
              <w:rPr>
                <w:sz w:val="20"/>
                <w:szCs w:val="20"/>
              </w:rPr>
              <w:t>In questa logica si muove l’operazione in questione che stimola al recupero di strutture e opifici di di antica fondazione come magli, mulini e casere a scopo dimostrativo e/o didattico come elementi di rilevo architettonico ed elementi della tradizione che marcano il territorio.</w:t>
            </w:r>
          </w:p>
        </w:tc>
      </w:tr>
      <w:tr w:rsidR="001A1FC5" w:rsidRPr="001A1FC5" w14:paraId="54189B3E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3C" w14:textId="77777777" w:rsidR="00825350" w:rsidRPr="001A1FC5" w:rsidRDefault="00AB293D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1FC5">
              <w:rPr>
                <w:rFonts w:cs="Cordia New"/>
                <w:b/>
                <w:caps/>
                <w:sz w:val="20"/>
                <w:szCs w:val="20"/>
              </w:rPr>
              <w:t>Interventi previsti nelLA MISURA / AZIONE DEL PSL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3D" w14:textId="37708FBA" w:rsidR="00825350" w:rsidRPr="001A1FC5" w:rsidRDefault="002242F1">
            <w:pPr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Interventi di recupero e restauro conservativo di edifici di rilievo storico e architettonico tipici del paesaggio rurale intorno ai quali promuovere attività dimostrative divulgative e didattiche anche svo</w:t>
            </w:r>
            <w:r w:rsidR="0064120D" w:rsidRPr="001A1FC5">
              <w:rPr>
                <w:rFonts w:cs="Cordia New"/>
                <w:sz w:val="20"/>
                <w:szCs w:val="20"/>
              </w:rPr>
              <w:t>l</w:t>
            </w:r>
            <w:r w:rsidRPr="001A1FC5">
              <w:rPr>
                <w:rFonts w:cs="Cordia New"/>
                <w:sz w:val="20"/>
                <w:szCs w:val="20"/>
              </w:rPr>
              <w:t>te da imprese agricole o da operatori colturali</w:t>
            </w:r>
            <w:r w:rsidR="0064120D" w:rsidRPr="001A1FC5">
              <w:rPr>
                <w:rFonts w:cs="Cordia New"/>
                <w:sz w:val="20"/>
                <w:szCs w:val="20"/>
              </w:rPr>
              <w:t xml:space="preserve"> attivi sul territorio.</w:t>
            </w:r>
            <w:r w:rsidRPr="001A1FC5">
              <w:rPr>
                <w:rFonts w:cs="Cordia New"/>
                <w:sz w:val="20"/>
                <w:szCs w:val="20"/>
              </w:rPr>
              <w:t xml:space="preserve">  </w:t>
            </w:r>
          </w:p>
        </w:tc>
      </w:tr>
      <w:tr w:rsidR="001A1FC5" w:rsidRPr="001A1FC5" w14:paraId="54189B42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3F" w14:textId="77777777" w:rsidR="00825350" w:rsidRPr="001A1FC5" w:rsidRDefault="00AB293D">
            <w:pPr>
              <w:rPr>
                <w:rFonts w:cs="Cordia New"/>
                <w:b/>
                <w:sz w:val="20"/>
                <w:szCs w:val="20"/>
              </w:rPr>
            </w:pPr>
            <w:r w:rsidRPr="001A1FC5">
              <w:rPr>
                <w:rFonts w:cs="Cordia New"/>
                <w:b/>
                <w:sz w:val="20"/>
                <w:szCs w:val="20"/>
              </w:rPr>
              <w:t>TIPO DI SOSTEGNO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40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L’aiuto è concesso sotto forma di contributo in conto capitale.</w:t>
            </w:r>
          </w:p>
          <w:p w14:paraId="54189B41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E’ possibile il versamento al beneficiario di un anticipo con le modalità disposte dal paragrafo 4 dell’articolo 45 del Regolamento (UE) n. 1305/2013. Pertanto, per gli investimenti ammessi a finanziamento, l’importo dell’anticipo è pari al 50% del contributo concesso.</w:t>
            </w:r>
          </w:p>
        </w:tc>
      </w:tr>
      <w:tr w:rsidR="001A1FC5" w:rsidRPr="001A1FC5" w14:paraId="54189B47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43" w14:textId="77777777" w:rsidR="00825350" w:rsidRPr="001A1FC5" w:rsidRDefault="00AB293D">
            <w:pPr>
              <w:rPr>
                <w:rFonts w:cs="Cordia New"/>
                <w:b/>
                <w:sz w:val="20"/>
                <w:szCs w:val="20"/>
              </w:rPr>
            </w:pPr>
            <w:r w:rsidRPr="001A1FC5">
              <w:rPr>
                <w:rFonts w:cs="Cordia New"/>
                <w:b/>
                <w:sz w:val="20"/>
                <w:szCs w:val="20"/>
              </w:rPr>
              <w:t>BENEFICIARI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44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• Enti pubblici in forma singola o associata</w:t>
            </w:r>
          </w:p>
          <w:p w14:paraId="54189B45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• Fondazioni e associazioni non a scopo di lucro</w:t>
            </w:r>
          </w:p>
          <w:p w14:paraId="54189B46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• Soggetti privati</w:t>
            </w:r>
          </w:p>
        </w:tc>
      </w:tr>
      <w:tr w:rsidR="001A1FC5" w:rsidRPr="001A1FC5" w14:paraId="54189B50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48" w14:textId="77777777" w:rsidR="00825350" w:rsidRPr="001A1FC5" w:rsidRDefault="00AB293D">
            <w:pPr>
              <w:rPr>
                <w:rFonts w:cs="Cordia New"/>
                <w:b/>
                <w:sz w:val="20"/>
                <w:szCs w:val="20"/>
              </w:rPr>
            </w:pPr>
            <w:r w:rsidRPr="001A1FC5">
              <w:rPr>
                <w:rFonts w:cs="Cordia New"/>
                <w:b/>
                <w:sz w:val="20"/>
                <w:szCs w:val="20"/>
              </w:rPr>
              <w:t>COSTI AMMISSIBILI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49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In coerenza con quanto stabilito dal paragrafo 2 dell’articolo 45 del Regolamento (UE) n. 1305/2013, sono ammissibili a finanziamento i seguenti investimenti:</w:t>
            </w:r>
          </w:p>
          <w:p w14:paraId="54189B4A" w14:textId="77777777" w:rsidR="00825350" w:rsidRPr="001A1FC5" w:rsidRDefault="00AB293D">
            <w:pPr>
              <w:tabs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•</w:t>
            </w:r>
            <w:r w:rsidRPr="001A1FC5">
              <w:rPr>
                <w:rFonts w:cs="Cordia New"/>
                <w:sz w:val="20"/>
                <w:szCs w:val="20"/>
              </w:rPr>
              <w:tab/>
              <w:t>interventi di recupero strutturale e funzionale del patrimonio architettonico rurale, paesaggistico e ambientale, al solo scopo dimostrativo e/o didattico (recupero e/o ristrutturazione di strutture edilizie, di strutture agricole esistenti, quali mulini, fucine);</w:t>
            </w:r>
          </w:p>
          <w:p w14:paraId="54189B4B" w14:textId="77777777" w:rsidR="00825350" w:rsidRPr="001A1FC5" w:rsidRDefault="00AB293D">
            <w:pPr>
              <w:tabs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•</w:t>
            </w:r>
            <w:r w:rsidRPr="001A1FC5">
              <w:rPr>
                <w:rFonts w:cs="Cordia New"/>
                <w:sz w:val="20"/>
                <w:szCs w:val="20"/>
              </w:rPr>
              <w:tab/>
              <w:t>redazione di piani di promozione e informazione connessi alla valorizzazione, in termini ambientali, del territorio legato alla struttura oggetto di recupero e/o riqualificazione.</w:t>
            </w:r>
          </w:p>
          <w:p w14:paraId="54189B4C" w14:textId="77777777" w:rsidR="00825350" w:rsidRPr="001A1FC5" w:rsidRDefault="00825350">
            <w:pPr>
              <w:jc w:val="both"/>
              <w:rPr>
                <w:rFonts w:cs="Cordia New"/>
                <w:sz w:val="20"/>
                <w:szCs w:val="20"/>
              </w:rPr>
            </w:pPr>
          </w:p>
          <w:p w14:paraId="54189B4D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Gli interventi che interessano le Aree Natura 2000, saranno assoggettati, se previsto, alla Valutazione di Incidenza, secondo le norme vigenti nella legislazione regionale.</w:t>
            </w:r>
          </w:p>
          <w:p w14:paraId="54189B4E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Le spese relative alle ristrutturazioni edilizie e all’efficientamento energetico, per le quali vengono richiesti gli sgravi fiscali previsti dalla normativa nazionale, non possono ricevere il contributo del Programma.</w:t>
            </w:r>
          </w:p>
          <w:p w14:paraId="54189B4F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Gli interventi di recupero strutturale e funzionale riguardano esclusivamente i fabbricati già esistenti.</w:t>
            </w:r>
          </w:p>
        </w:tc>
      </w:tr>
      <w:tr w:rsidR="001A1FC5" w:rsidRPr="001A1FC5" w14:paraId="54189B5B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51" w14:textId="77777777" w:rsidR="00825350" w:rsidRPr="001A1FC5" w:rsidRDefault="00AB293D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1FC5">
              <w:rPr>
                <w:rFonts w:cs="Cordia New"/>
                <w:b/>
                <w:caps/>
                <w:sz w:val="20"/>
                <w:szCs w:val="20"/>
              </w:rPr>
              <w:t>condizioni di ammissibilità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52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  <w:u w:val="single"/>
              </w:rPr>
            </w:pPr>
            <w:r w:rsidRPr="001A1FC5">
              <w:rPr>
                <w:rFonts w:cs="Cordia New"/>
                <w:sz w:val="20"/>
                <w:szCs w:val="20"/>
                <w:u w:val="single"/>
              </w:rPr>
              <w:t>Caratteristiche dell’intervento</w:t>
            </w:r>
          </w:p>
          <w:p w14:paraId="54189B53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Gli interventi sono ammissibili solo se i fabbricati ed i manufatti oggetto di recupero sono stati edificati anteriormente al 1899 compreso. I fabbricati edificati anteriormente a tale data rappresentano, dal punto di vista architettonico, la testimonianza dell’economia rurale tradizionale dei territori locali e sono ormai entrati a far parte del patrimonio culturale e naturale di questi territori. I fabbricati costruiti dopo tale data, con l’avvento di nuove tecniche e materiali di costruzione, tipiche dell’epoca industriale, hanno perso la connotazione rurale tradizionale</w:t>
            </w:r>
          </w:p>
          <w:p w14:paraId="54189B54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Gli interventi ammessi a finanziamento sono vincolati alla fruizione pubblica.</w:t>
            </w:r>
          </w:p>
          <w:p w14:paraId="54189B55" w14:textId="77777777" w:rsidR="00825350" w:rsidRPr="001A1FC5" w:rsidRDefault="00825350">
            <w:pPr>
              <w:jc w:val="both"/>
              <w:rPr>
                <w:rFonts w:cs="Cordia New"/>
                <w:sz w:val="20"/>
                <w:szCs w:val="20"/>
              </w:rPr>
            </w:pPr>
          </w:p>
          <w:p w14:paraId="54189B56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  <w:u w:val="single"/>
              </w:rPr>
            </w:pPr>
            <w:r w:rsidRPr="001A1FC5">
              <w:rPr>
                <w:rFonts w:cs="Cordia New"/>
                <w:sz w:val="20"/>
                <w:szCs w:val="20"/>
                <w:u w:val="single"/>
              </w:rPr>
              <w:t>Soglia punteggio</w:t>
            </w:r>
          </w:p>
          <w:p w14:paraId="54189B57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Per essere ammessa a finanziamento, la domanda deve raggiungere un punteggio minimo, in base ai criteri di selezione definiti per l’intervento e riportati di seguito.</w:t>
            </w:r>
          </w:p>
          <w:p w14:paraId="54189B58" w14:textId="77777777" w:rsidR="009C7563" w:rsidRPr="001A1FC5" w:rsidRDefault="009C7563">
            <w:pPr>
              <w:jc w:val="both"/>
              <w:rPr>
                <w:rFonts w:cs="Cordia New"/>
                <w:sz w:val="20"/>
                <w:szCs w:val="20"/>
              </w:rPr>
            </w:pPr>
          </w:p>
          <w:p w14:paraId="54189B59" w14:textId="77777777" w:rsidR="00825350" w:rsidRPr="001A1FC5" w:rsidRDefault="009C7563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Il sostegno nell’ambito della presente operazione riguarda esclusivamente le infrastrutture su piccola scala.</w:t>
            </w:r>
          </w:p>
          <w:p w14:paraId="54189B5A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 xml:space="preserve">Per </w:t>
            </w:r>
            <w:r w:rsidRPr="001A1FC5">
              <w:rPr>
                <w:rFonts w:cs="Cordia New"/>
                <w:sz w:val="20"/>
                <w:szCs w:val="20"/>
                <w:u w:val="single"/>
              </w:rPr>
              <w:t>infrastruttura su piccola scala</w:t>
            </w:r>
            <w:r w:rsidRPr="001A1FC5">
              <w:rPr>
                <w:rFonts w:cs="Cordia New"/>
                <w:sz w:val="20"/>
                <w:szCs w:val="20"/>
              </w:rPr>
              <w:t xml:space="preserve"> s’intende un investimento materiale che, in termini di spesa ammissibile, non supera il limite di 100.000,00 euro. </w:t>
            </w:r>
          </w:p>
        </w:tc>
      </w:tr>
      <w:tr w:rsidR="001A1FC5" w:rsidRPr="001A1FC5" w14:paraId="54189B5E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5C" w14:textId="77777777" w:rsidR="00825350" w:rsidRPr="001A1FC5" w:rsidRDefault="00AB293D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1FC5">
              <w:rPr>
                <w:rFonts w:cs="Cordia New"/>
                <w:b/>
                <w:caps/>
                <w:sz w:val="20"/>
                <w:szCs w:val="20"/>
              </w:rPr>
              <w:t>MODALITà di attuazione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01EF63" w14:textId="77777777" w:rsidR="00825350" w:rsidRPr="001A1FC5" w:rsidRDefault="00AB293D">
            <w:pPr>
              <w:jc w:val="both"/>
              <w:rPr>
                <w:sz w:val="20"/>
                <w:szCs w:val="20"/>
                <w:lang w:eastAsia="it-IT"/>
              </w:rPr>
            </w:pPr>
            <w:r w:rsidRPr="001A1FC5">
              <w:rPr>
                <w:sz w:val="20"/>
                <w:szCs w:val="20"/>
                <w:lang w:eastAsia="it-IT"/>
              </w:rPr>
              <w:t>Nel caso di beneficiari pubblici, la realizzazione dell’intervento dovrà avvenire nel rispetto della normativa degli appalti pubblici (d.lgs. 50/2016).</w:t>
            </w:r>
          </w:p>
          <w:p w14:paraId="54189B5D" w14:textId="72311B8E" w:rsidR="0064120D" w:rsidRPr="001A1FC5" w:rsidRDefault="0039009F" w:rsidP="0039009F">
            <w:r w:rsidRPr="001A1FC5">
              <w:rPr>
                <w:rFonts w:cs="Cordia New"/>
                <w:sz w:val="20"/>
                <w:szCs w:val="20"/>
              </w:rPr>
              <w:lastRenderedPageBreak/>
              <w:t>L’azione viene attuata tramite avviso pubblico coerente con la strategia del PSL e rispondente alle disposizioni comuni stabilite nei bandi regionali. Il bando viene pubblicato successivamente all’ approvazione da parte di Regione Lombardia contemporaneamente alla pubblicazione degli Accordi di filiera a cui l’azione può essere collegata</w:t>
            </w:r>
            <w:r w:rsidRPr="001A1FC5">
              <w:rPr>
                <w:rFonts w:cs="Cordia New"/>
                <w:b/>
                <w:sz w:val="22"/>
                <w:szCs w:val="22"/>
              </w:rPr>
              <w:t>.</w:t>
            </w:r>
          </w:p>
        </w:tc>
      </w:tr>
      <w:tr w:rsidR="001A1FC5" w:rsidRPr="001A1FC5" w14:paraId="54189B62" w14:textId="77777777" w:rsidTr="0064120D">
        <w:tc>
          <w:tcPr>
            <w:tcW w:w="183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5F" w14:textId="77777777" w:rsidR="00825350" w:rsidRPr="001A1FC5" w:rsidRDefault="00AB293D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1FC5">
              <w:rPr>
                <w:rFonts w:cs="Cordia New"/>
                <w:b/>
                <w:caps/>
                <w:sz w:val="20"/>
                <w:szCs w:val="20"/>
              </w:rPr>
              <w:lastRenderedPageBreak/>
              <w:t>aliquota del sostegno</w:t>
            </w: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60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</w:rPr>
            </w:pPr>
            <w:r w:rsidRPr="001A1FC5">
              <w:rPr>
                <w:rFonts w:cs="Cordia New"/>
                <w:sz w:val="20"/>
                <w:szCs w:val="20"/>
              </w:rPr>
              <w:t>Il contributo, calcolato sulla spesa ammessa a finanziamento, avrà le seguenti percentuali.</w:t>
            </w:r>
          </w:p>
          <w:p w14:paraId="54189B61" w14:textId="77777777" w:rsidR="00825350" w:rsidRPr="001A1FC5" w:rsidRDefault="00AB293D">
            <w:pPr>
              <w:jc w:val="both"/>
              <w:rPr>
                <w:rFonts w:cs="Cordia New"/>
                <w:sz w:val="20"/>
                <w:szCs w:val="20"/>
                <w:shd w:val="clear" w:color="auto" w:fill="FFFF00"/>
              </w:rPr>
            </w:pPr>
            <w:r w:rsidRPr="001A1FC5">
              <w:rPr>
                <w:rFonts w:cs="Cordia New"/>
                <w:sz w:val="20"/>
                <w:szCs w:val="20"/>
              </w:rPr>
              <w:t xml:space="preserve">Per quanto riguarda gli incentivi relativi al recupero e la valorizzazione del patrimonio rurale, il contributo sarà erogato ai sensi </w:t>
            </w:r>
            <w:r w:rsidR="009C7563" w:rsidRPr="001A1FC5">
              <w:rPr>
                <w:rFonts w:cs="Cordia New"/>
                <w:sz w:val="20"/>
                <w:szCs w:val="20"/>
              </w:rPr>
              <w:t>del regolamento UE n. 1407/2013</w:t>
            </w:r>
            <w:r w:rsidRPr="001A1FC5">
              <w:rPr>
                <w:rFonts w:cs="Cordia New"/>
                <w:sz w:val="20"/>
                <w:szCs w:val="20"/>
              </w:rPr>
              <w:t>.</w:t>
            </w:r>
          </w:p>
        </w:tc>
      </w:tr>
      <w:tr w:rsidR="001A1FC5" w:rsidRPr="001A1FC5" w14:paraId="54189B66" w14:textId="77777777" w:rsidTr="0064120D">
        <w:tc>
          <w:tcPr>
            <w:tcW w:w="183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63" w14:textId="77777777" w:rsidR="00825350" w:rsidRPr="001A1FC5" w:rsidRDefault="00825350">
            <w:pPr>
              <w:rPr>
                <w:rFonts w:cs="Cordia New"/>
                <w:b/>
                <w:sz w:val="20"/>
                <w:szCs w:val="20"/>
              </w:rPr>
            </w:pPr>
          </w:p>
        </w:tc>
        <w:tc>
          <w:tcPr>
            <w:tcW w:w="41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64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Tipologia di richiedente</w:t>
            </w:r>
          </w:p>
        </w:tc>
        <w:tc>
          <w:tcPr>
            <w:tcW w:w="41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65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Percentuale di contributo</w:t>
            </w:r>
          </w:p>
        </w:tc>
      </w:tr>
      <w:tr w:rsidR="001A1FC5" w:rsidRPr="001A1FC5" w14:paraId="54189B6A" w14:textId="77777777" w:rsidTr="0064120D">
        <w:tc>
          <w:tcPr>
            <w:tcW w:w="183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67" w14:textId="77777777" w:rsidR="00825350" w:rsidRPr="001A1FC5" w:rsidRDefault="00825350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41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68" w14:textId="77777777" w:rsidR="00825350" w:rsidRPr="001A1FC5" w:rsidRDefault="00AB293D">
            <w:pPr>
              <w:jc w:val="both"/>
              <w:rPr>
                <w:rFonts w:cs="Cordia New"/>
                <w:sz w:val="16"/>
                <w:szCs w:val="16"/>
              </w:rPr>
            </w:pPr>
            <w:r w:rsidRPr="001A1FC5">
              <w:rPr>
                <w:rFonts w:cs="Cordia New"/>
                <w:sz w:val="16"/>
                <w:szCs w:val="16"/>
              </w:rPr>
              <w:t>Enti pubblici</w:t>
            </w:r>
          </w:p>
        </w:tc>
        <w:tc>
          <w:tcPr>
            <w:tcW w:w="41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69" w14:textId="77777777" w:rsidR="00825350" w:rsidRPr="001A1FC5" w:rsidRDefault="00AB293D">
            <w:pPr>
              <w:jc w:val="both"/>
              <w:rPr>
                <w:rFonts w:cs="Cordia New"/>
                <w:sz w:val="16"/>
                <w:szCs w:val="16"/>
              </w:rPr>
            </w:pPr>
            <w:r w:rsidRPr="001A1FC5">
              <w:rPr>
                <w:rFonts w:cs="Cordia New"/>
                <w:sz w:val="16"/>
                <w:szCs w:val="16"/>
              </w:rPr>
              <w:t>70%</w:t>
            </w:r>
          </w:p>
        </w:tc>
      </w:tr>
      <w:tr w:rsidR="001A1FC5" w:rsidRPr="001A1FC5" w14:paraId="54189B6F" w14:textId="77777777" w:rsidTr="0064120D">
        <w:tc>
          <w:tcPr>
            <w:tcW w:w="183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6B" w14:textId="77777777" w:rsidR="00825350" w:rsidRPr="001A1FC5" w:rsidRDefault="00825350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41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6C" w14:textId="77777777" w:rsidR="00825350" w:rsidRPr="001A1FC5" w:rsidRDefault="00AB293D">
            <w:pPr>
              <w:rPr>
                <w:rFonts w:cs="Cordia New"/>
                <w:sz w:val="16"/>
                <w:szCs w:val="16"/>
              </w:rPr>
            </w:pPr>
            <w:r w:rsidRPr="001A1FC5">
              <w:rPr>
                <w:rFonts w:cs="Cordia New"/>
                <w:sz w:val="16"/>
                <w:szCs w:val="16"/>
              </w:rPr>
              <w:t>Fondazioni e associazioni non a scopo di lucro</w:t>
            </w:r>
          </w:p>
          <w:p w14:paraId="54189B6D" w14:textId="77777777" w:rsidR="00825350" w:rsidRPr="001A1FC5" w:rsidRDefault="00AB293D">
            <w:pPr>
              <w:jc w:val="both"/>
              <w:rPr>
                <w:rFonts w:cs="Cordia New"/>
                <w:sz w:val="16"/>
                <w:szCs w:val="16"/>
              </w:rPr>
            </w:pPr>
            <w:r w:rsidRPr="001A1FC5">
              <w:rPr>
                <w:rFonts w:cs="Cordia New"/>
                <w:sz w:val="16"/>
                <w:szCs w:val="16"/>
              </w:rPr>
              <w:t>Soggetti privati</w:t>
            </w:r>
          </w:p>
        </w:tc>
        <w:tc>
          <w:tcPr>
            <w:tcW w:w="41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6E" w14:textId="77777777" w:rsidR="00825350" w:rsidRPr="001A1FC5" w:rsidRDefault="00AB293D">
            <w:pPr>
              <w:jc w:val="both"/>
              <w:rPr>
                <w:rFonts w:cs="Cordia New"/>
                <w:sz w:val="16"/>
                <w:szCs w:val="16"/>
              </w:rPr>
            </w:pPr>
            <w:r w:rsidRPr="001A1FC5">
              <w:rPr>
                <w:rFonts w:cs="Cordia New"/>
                <w:sz w:val="16"/>
                <w:szCs w:val="16"/>
              </w:rPr>
              <w:t>50%</w:t>
            </w:r>
          </w:p>
        </w:tc>
      </w:tr>
      <w:tr w:rsidR="001A1FC5" w:rsidRPr="001A1FC5" w14:paraId="54189B72" w14:textId="77777777" w:rsidTr="0064120D">
        <w:tc>
          <w:tcPr>
            <w:tcW w:w="183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54189B70" w14:textId="77777777" w:rsidR="00825350" w:rsidRPr="001A1FC5" w:rsidRDefault="00825350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54189B71" w14:textId="77777777" w:rsidR="00825350" w:rsidRPr="001A1FC5" w:rsidRDefault="00825350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</w:tr>
      <w:tr w:rsidR="001A1FC5" w:rsidRPr="001A1FC5" w14:paraId="54189B77" w14:textId="77777777" w:rsidTr="0064120D">
        <w:trPr>
          <w:trHeight w:val="20"/>
        </w:trPr>
        <w:tc>
          <w:tcPr>
            <w:tcW w:w="183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73" w14:textId="77777777" w:rsidR="00825350" w:rsidRPr="001A1FC5" w:rsidRDefault="00AB293D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1FC5">
              <w:rPr>
                <w:rFonts w:cs="Cordia New"/>
                <w:b/>
                <w:caps/>
                <w:sz w:val="20"/>
                <w:szCs w:val="20"/>
              </w:rPr>
              <w:t>importo del sostegno</w:t>
            </w:r>
          </w:p>
        </w:tc>
        <w:tc>
          <w:tcPr>
            <w:tcW w:w="29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74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Spesa ammissibile</w:t>
            </w:r>
          </w:p>
        </w:tc>
        <w:tc>
          <w:tcPr>
            <w:tcW w:w="26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75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Contributo pubblico totale</w:t>
            </w:r>
          </w:p>
        </w:tc>
        <w:tc>
          <w:tcPr>
            <w:tcW w:w="2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76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Contributo FEASR</w:t>
            </w:r>
          </w:p>
        </w:tc>
      </w:tr>
      <w:tr w:rsidR="001A1FC5" w:rsidRPr="001A1FC5" w14:paraId="54189B7C" w14:textId="77777777" w:rsidTr="0064120D">
        <w:trPr>
          <w:trHeight w:val="20"/>
        </w:trPr>
        <w:tc>
          <w:tcPr>
            <w:tcW w:w="183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78" w14:textId="77777777" w:rsidR="00825350" w:rsidRPr="001A1FC5" w:rsidRDefault="00825350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9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79" w14:textId="580AB717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  <w:r w:rsidR="0064120D" w:rsidRPr="001A1FC5">
              <w:rPr>
                <w:rFonts w:cs="Cordia New"/>
                <w:i/>
                <w:sz w:val="16"/>
                <w:szCs w:val="16"/>
              </w:rPr>
              <w:t xml:space="preserve"> 214.000</w:t>
            </w:r>
          </w:p>
        </w:tc>
        <w:tc>
          <w:tcPr>
            <w:tcW w:w="26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7A" w14:textId="3C2FFB59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  <w:r w:rsidR="0064120D" w:rsidRPr="001A1FC5">
              <w:rPr>
                <w:rFonts w:cs="Cordia New"/>
                <w:i/>
                <w:sz w:val="16"/>
                <w:szCs w:val="16"/>
              </w:rPr>
              <w:t xml:space="preserve"> 150.000</w:t>
            </w:r>
          </w:p>
        </w:tc>
        <w:tc>
          <w:tcPr>
            <w:tcW w:w="2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7B" w14:textId="2762E844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  <w:r w:rsidR="0064120D" w:rsidRPr="001A1FC5">
              <w:rPr>
                <w:rFonts w:cs="Cordia New"/>
                <w:i/>
                <w:sz w:val="16"/>
                <w:szCs w:val="16"/>
              </w:rPr>
              <w:t xml:space="preserve"> 64.</w:t>
            </w:r>
            <w:r w:rsidR="00147106" w:rsidRPr="001A1FC5">
              <w:rPr>
                <w:rFonts w:cs="Cordia New"/>
                <w:i/>
                <w:sz w:val="16"/>
                <w:szCs w:val="16"/>
              </w:rPr>
              <w:t>680</w:t>
            </w:r>
          </w:p>
        </w:tc>
      </w:tr>
      <w:tr w:rsidR="001A1FC5" w:rsidRPr="001A1FC5" w14:paraId="54189B7F" w14:textId="77777777" w:rsidTr="0064120D">
        <w:trPr>
          <w:trHeight w:val="20"/>
        </w:trPr>
        <w:tc>
          <w:tcPr>
            <w:tcW w:w="183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54189B7D" w14:textId="77777777" w:rsidR="00825350" w:rsidRPr="001A1FC5" w:rsidRDefault="00825350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54189B7E" w14:textId="77777777" w:rsidR="00825350" w:rsidRPr="001A1FC5" w:rsidRDefault="00825350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</w:tr>
      <w:tr w:rsidR="001A1FC5" w:rsidRPr="001A1FC5" w14:paraId="54189B81" w14:textId="77777777" w:rsidTr="0064120D">
        <w:trPr>
          <w:trHeight w:val="20"/>
        </w:trPr>
        <w:tc>
          <w:tcPr>
            <w:tcW w:w="1017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0" w14:textId="77777777" w:rsidR="00825350" w:rsidRPr="001A1FC5" w:rsidRDefault="00AB293D">
            <w:pPr>
              <w:jc w:val="center"/>
              <w:rPr>
                <w:rFonts w:cs="Cordia New"/>
                <w:b/>
                <w:caps/>
                <w:sz w:val="20"/>
                <w:szCs w:val="20"/>
              </w:rPr>
            </w:pPr>
            <w:r w:rsidRPr="001A1FC5">
              <w:rPr>
                <w:rFonts w:cs="Cordia New"/>
                <w:b/>
                <w:caps/>
                <w:sz w:val="20"/>
                <w:szCs w:val="20"/>
              </w:rPr>
              <w:t>cronoprogramma procedure e finanziario</w:t>
            </w:r>
          </w:p>
        </w:tc>
      </w:tr>
      <w:tr w:rsidR="001A1FC5" w:rsidRPr="001A1FC5" w14:paraId="54189B83" w14:textId="77777777" w:rsidTr="0064120D">
        <w:trPr>
          <w:trHeight w:val="20"/>
        </w:trPr>
        <w:tc>
          <w:tcPr>
            <w:tcW w:w="1017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2" w14:textId="77777777" w:rsidR="00825350" w:rsidRPr="001A1FC5" w:rsidRDefault="00AB293D">
            <w:pPr>
              <w:jc w:val="center"/>
              <w:rPr>
                <w:rFonts w:cs="Cordia New"/>
                <w:b/>
                <w:sz w:val="18"/>
                <w:szCs w:val="18"/>
              </w:rPr>
            </w:pPr>
            <w:r w:rsidRPr="001A1FC5">
              <w:rPr>
                <w:rFonts w:cs="Cordia New"/>
                <w:b/>
                <w:sz w:val="18"/>
                <w:szCs w:val="18"/>
              </w:rPr>
              <w:t>Importi contributo pubblico messo a bando per anno / semestre</w:t>
            </w:r>
          </w:p>
        </w:tc>
      </w:tr>
      <w:tr w:rsidR="001A1FC5" w:rsidRPr="001A1FC5" w14:paraId="54189B88" w14:textId="77777777" w:rsidTr="0064120D">
        <w:trPr>
          <w:trHeight w:val="20"/>
        </w:trPr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4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2017</w:t>
            </w:r>
          </w:p>
        </w:tc>
        <w:tc>
          <w:tcPr>
            <w:tcW w:w="28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5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2018</w:t>
            </w:r>
          </w:p>
        </w:tc>
        <w:tc>
          <w:tcPr>
            <w:tcW w:w="28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6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2019</w:t>
            </w:r>
          </w:p>
        </w:tc>
        <w:tc>
          <w:tcPr>
            <w:tcW w:w="300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7" w14:textId="77777777" w:rsidR="00825350" w:rsidRPr="001A1FC5" w:rsidRDefault="00AB293D">
            <w:pPr>
              <w:jc w:val="center"/>
              <w:rPr>
                <w:rFonts w:cs="Cordia New"/>
                <w:b/>
                <w:caps/>
                <w:sz w:val="16"/>
                <w:szCs w:val="16"/>
              </w:rPr>
            </w:pPr>
            <w:r w:rsidRPr="001A1FC5">
              <w:rPr>
                <w:rFonts w:cs="Cordia New"/>
                <w:b/>
                <w:caps/>
                <w:sz w:val="16"/>
                <w:szCs w:val="16"/>
              </w:rPr>
              <w:t>2020</w:t>
            </w:r>
          </w:p>
        </w:tc>
      </w:tr>
      <w:tr w:rsidR="001A1FC5" w:rsidRPr="001A1FC5" w14:paraId="54189B90" w14:textId="77777777" w:rsidTr="0064120D">
        <w:trPr>
          <w:trHeight w:val="20"/>
        </w:trPr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9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A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4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B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C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D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4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E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8F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</w:tr>
      <w:tr w:rsidR="001A1FC5" w:rsidRPr="001A1FC5" w14:paraId="54189B98" w14:textId="77777777" w:rsidTr="0064120D">
        <w:trPr>
          <w:trHeight w:val="20"/>
        </w:trPr>
        <w:tc>
          <w:tcPr>
            <w:tcW w:w="14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1" w14:textId="77777777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2" w14:textId="77777777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4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3" w14:textId="0087A8E7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  <w:r w:rsidR="00F745F7">
              <w:rPr>
                <w:rFonts w:cs="Cordia New"/>
                <w:i/>
                <w:sz w:val="16"/>
                <w:szCs w:val="16"/>
              </w:rPr>
              <w:t xml:space="preserve"> 100.000</w:t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4" w14:textId="27B3198E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  <w:r w:rsidR="00F745F7">
              <w:rPr>
                <w:rFonts w:cs="Cordia New"/>
                <w:i/>
                <w:sz w:val="16"/>
                <w:szCs w:val="16"/>
              </w:rPr>
              <w:t xml:space="preserve"> 50.000</w:t>
            </w:r>
          </w:p>
        </w:tc>
        <w:tc>
          <w:tcPr>
            <w:tcW w:w="14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5" w14:textId="77777777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43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6" w14:textId="77777777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7" w14:textId="77777777" w:rsidR="00825350" w:rsidRPr="001A1FC5" w:rsidRDefault="00AB293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</w:p>
        </w:tc>
      </w:tr>
      <w:tr w:rsidR="001A1FC5" w:rsidRPr="001A1FC5" w14:paraId="54189B9B" w14:textId="77777777" w:rsidTr="0064120D">
        <w:trPr>
          <w:trHeight w:val="60"/>
        </w:trPr>
        <w:tc>
          <w:tcPr>
            <w:tcW w:w="183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54189B99" w14:textId="77777777" w:rsidR="00825350" w:rsidRPr="001A1FC5" w:rsidRDefault="00825350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33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54189B9A" w14:textId="77777777" w:rsidR="00825350" w:rsidRPr="001A1FC5" w:rsidRDefault="00825350">
            <w:pPr>
              <w:rPr>
                <w:rFonts w:cs="Cordia New"/>
                <w:i/>
                <w:sz w:val="16"/>
                <w:szCs w:val="16"/>
              </w:rPr>
            </w:pPr>
          </w:p>
        </w:tc>
      </w:tr>
      <w:tr w:rsidR="001A1FC5" w:rsidRPr="001A1FC5" w14:paraId="54189BA0" w14:textId="77777777" w:rsidTr="0064120D">
        <w:trPr>
          <w:trHeight w:val="159"/>
        </w:trPr>
        <w:tc>
          <w:tcPr>
            <w:tcW w:w="13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9C" w14:textId="77777777" w:rsidR="00825350" w:rsidRPr="001A1FC5" w:rsidRDefault="00AB293D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1A1FC5">
              <w:rPr>
                <w:rFonts w:cs="Cordia New"/>
                <w:b/>
                <w:caps/>
                <w:sz w:val="20"/>
                <w:szCs w:val="20"/>
              </w:rPr>
              <w:t>Indicatori</w:t>
            </w:r>
          </w:p>
        </w:tc>
        <w:tc>
          <w:tcPr>
            <w:tcW w:w="59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D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Nome indicatore</w:t>
            </w:r>
          </w:p>
        </w:tc>
        <w:tc>
          <w:tcPr>
            <w:tcW w:w="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E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U. m.</w:t>
            </w:r>
          </w:p>
        </w:tc>
        <w:tc>
          <w:tcPr>
            <w:tcW w:w="2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9F" w14:textId="77777777" w:rsidR="00825350" w:rsidRPr="001A1FC5" w:rsidRDefault="00AB293D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Valore atteso al 2023</w:t>
            </w:r>
          </w:p>
        </w:tc>
      </w:tr>
      <w:tr w:rsidR="001A1FC5" w:rsidRPr="001A1FC5" w14:paraId="54189BA6" w14:textId="77777777" w:rsidTr="0039009F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1" w14:textId="77777777" w:rsidR="00825350" w:rsidRPr="001A1FC5" w:rsidRDefault="00825350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206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A2" w14:textId="77777777" w:rsidR="00825350" w:rsidRPr="001A1FC5" w:rsidRDefault="00AB293D">
            <w:pPr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Indicatori QCM&amp;V</w:t>
            </w:r>
          </w:p>
        </w:tc>
        <w:tc>
          <w:tcPr>
            <w:tcW w:w="370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3" w14:textId="77777777" w:rsidR="00825350" w:rsidRPr="001A1FC5" w:rsidRDefault="00AB293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O1 - Spesa pubblica totale</w:t>
            </w:r>
          </w:p>
        </w:tc>
        <w:tc>
          <w:tcPr>
            <w:tcW w:w="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4" w14:textId="77777777" w:rsidR="00825350" w:rsidRPr="001A1FC5" w:rsidRDefault="00AB293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2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5" w14:textId="430EB970" w:rsidR="00825350" w:rsidRPr="001A1FC5" w:rsidRDefault="0064120D" w:rsidP="0064120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150.000</w:t>
            </w:r>
          </w:p>
        </w:tc>
      </w:tr>
      <w:tr w:rsidR="001A1FC5" w:rsidRPr="001A1FC5" w14:paraId="54189BAC" w14:textId="77777777" w:rsidTr="0039009F">
        <w:trPr>
          <w:trHeight w:val="212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7" w14:textId="77777777" w:rsidR="00825350" w:rsidRPr="001A1FC5" w:rsidRDefault="00825350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206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A8" w14:textId="77777777" w:rsidR="00825350" w:rsidRPr="001A1FC5" w:rsidRDefault="00825350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70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9" w14:textId="77777777" w:rsidR="00825350" w:rsidRPr="001A1FC5" w:rsidRDefault="00AB293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O2 – Investimenti totali</w:t>
            </w:r>
          </w:p>
        </w:tc>
        <w:tc>
          <w:tcPr>
            <w:tcW w:w="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A" w14:textId="77777777" w:rsidR="00825350" w:rsidRPr="001A1FC5" w:rsidRDefault="00AB293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2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B" w14:textId="092A1206" w:rsidR="00825350" w:rsidRPr="001A1FC5" w:rsidRDefault="0064120D" w:rsidP="0064120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214.000</w:t>
            </w:r>
          </w:p>
        </w:tc>
      </w:tr>
      <w:tr w:rsidR="001A1FC5" w:rsidRPr="001A1FC5" w14:paraId="54189BB2" w14:textId="77777777" w:rsidTr="0039009F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D" w14:textId="77777777" w:rsidR="00825350" w:rsidRPr="001A1FC5" w:rsidRDefault="00825350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206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AE" w14:textId="77777777" w:rsidR="00825350" w:rsidRPr="001A1FC5" w:rsidRDefault="00825350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70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AF" w14:textId="77777777" w:rsidR="00825350" w:rsidRPr="001A1FC5" w:rsidRDefault="00AB293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O3 - Numero di operazioni sovvenzionate</w:t>
            </w:r>
          </w:p>
        </w:tc>
        <w:tc>
          <w:tcPr>
            <w:tcW w:w="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B0" w14:textId="77777777" w:rsidR="00825350" w:rsidRPr="001A1FC5" w:rsidRDefault="00AB293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B1" w14:textId="168BB624" w:rsidR="00825350" w:rsidRPr="001A1FC5" w:rsidRDefault="0064120D" w:rsidP="0064120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2</w:t>
            </w:r>
          </w:p>
        </w:tc>
      </w:tr>
      <w:tr w:rsidR="001A1FC5" w:rsidRPr="001A1FC5" w14:paraId="54189BB8" w14:textId="77777777" w:rsidTr="0039009F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B3" w14:textId="77777777" w:rsidR="00825350" w:rsidRPr="001A1FC5" w:rsidRDefault="00825350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206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B4" w14:textId="77777777" w:rsidR="00825350" w:rsidRPr="001A1FC5" w:rsidRDefault="00825350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70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B5" w14:textId="77777777" w:rsidR="00825350" w:rsidRPr="001A1FC5" w:rsidRDefault="00AB293D">
            <w:pPr>
              <w:rPr>
                <w:i/>
                <w:iCs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 xml:space="preserve">O15 - </w:t>
            </w:r>
            <w:r w:rsidRPr="001A1FC5">
              <w:rPr>
                <w:i/>
                <w:iCs/>
                <w:sz w:val="16"/>
                <w:szCs w:val="16"/>
              </w:rPr>
              <w:t>Popolazione che beneficia di un miglioramento dei servizi/infrastrutture/IT o altro</w:t>
            </w:r>
          </w:p>
        </w:tc>
        <w:tc>
          <w:tcPr>
            <w:tcW w:w="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B6" w14:textId="77777777" w:rsidR="00825350" w:rsidRPr="001A1FC5" w:rsidRDefault="00AB293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B7" w14:textId="77777777" w:rsidR="00825350" w:rsidRPr="001A1FC5" w:rsidRDefault="00825350">
            <w:pPr>
              <w:rPr>
                <w:rFonts w:cs="Cordia New"/>
                <w:i/>
                <w:sz w:val="16"/>
                <w:szCs w:val="16"/>
              </w:rPr>
            </w:pPr>
          </w:p>
        </w:tc>
      </w:tr>
      <w:tr w:rsidR="001A1FC5" w:rsidRPr="001A1FC5" w14:paraId="54189BBE" w14:textId="77777777" w:rsidTr="0039009F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B9" w14:textId="77777777" w:rsidR="00825350" w:rsidRPr="001A1FC5" w:rsidRDefault="00825350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2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BA" w14:textId="77777777" w:rsidR="00825350" w:rsidRPr="001A1FC5" w:rsidRDefault="00AB293D">
            <w:pPr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Indicatori PSL</w:t>
            </w:r>
          </w:p>
        </w:tc>
        <w:tc>
          <w:tcPr>
            <w:tcW w:w="370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CE97D" w14:textId="77777777" w:rsidR="0064120D" w:rsidRPr="001A1FC5" w:rsidRDefault="0064120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Finanziario: contributo pubblico</w:t>
            </w:r>
          </w:p>
          <w:p w14:paraId="4C22FB31" w14:textId="77777777" w:rsidR="0064120D" w:rsidRPr="001A1FC5" w:rsidRDefault="0064120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Di prodotto: elementi storici recuperati</w:t>
            </w:r>
          </w:p>
          <w:p w14:paraId="54189BBB" w14:textId="1CF69649" w:rsidR="00825350" w:rsidRPr="001A1FC5" w:rsidRDefault="0064120D" w:rsidP="0064120D">
            <w:pPr>
              <w:ind w:left="337" w:hanging="337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Di obiettivo: nuove attività didattiche e dimostrative x anno</w:t>
            </w:r>
          </w:p>
        </w:tc>
        <w:tc>
          <w:tcPr>
            <w:tcW w:w="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007C94" w14:textId="77777777" w:rsidR="0064120D" w:rsidRPr="001A1FC5" w:rsidRDefault="0064120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€</w:t>
            </w:r>
          </w:p>
          <w:p w14:paraId="1BFD56BB" w14:textId="77777777" w:rsidR="0064120D" w:rsidRPr="001A1FC5" w:rsidRDefault="0064120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n°</w:t>
            </w:r>
          </w:p>
          <w:p w14:paraId="0BF36858" w14:textId="77777777" w:rsidR="0064120D" w:rsidRPr="001A1FC5" w:rsidRDefault="0064120D">
            <w:pPr>
              <w:rPr>
                <w:rFonts w:cs="Cordia New"/>
                <w:i/>
                <w:sz w:val="16"/>
                <w:szCs w:val="16"/>
              </w:rPr>
            </w:pPr>
          </w:p>
          <w:p w14:paraId="54189BBC" w14:textId="0311135F" w:rsidR="00825350" w:rsidRPr="001A1FC5" w:rsidRDefault="0064120D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0C02C7" w14:textId="77777777" w:rsidR="0064120D" w:rsidRPr="001A1FC5" w:rsidRDefault="0064120D" w:rsidP="0064120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150.000</w:t>
            </w:r>
          </w:p>
          <w:p w14:paraId="36E665BA" w14:textId="77777777" w:rsidR="0064120D" w:rsidRPr="001A1FC5" w:rsidRDefault="0064120D" w:rsidP="0064120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2</w:t>
            </w:r>
          </w:p>
          <w:p w14:paraId="3C53CF15" w14:textId="77777777" w:rsidR="0064120D" w:rsidRPr="001A1FC5" w:rsidRDefault="0064120D" w:rsidP="0064120D">
            <w:pPr>
              <w:jc w:val="center"/>
              <w:rPr>
                <w:rFonts w:cs="Cordia New"/>
                <w:i/>
                <w:sz w:val="16"/>
                <w:szCs w:val="16"/>
              </w:rPr>
            </w:pPr>
          </w:p>
          <w:p w14:paraId="54189BBD" w14:textId="384CF282" w:rsidR="00825350" w:rsidRPr="001A1FC5" w:rsidRDefault="00147106" w:rsidP="0064120D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5</w:t>
            </w:r>
          </w:p>
        </w:tc>
      </w:tr>
      <w:tr w:rsidR="001A1FC5" w:rsidRPr="001A1FC5" w14:paraId="54189BD0" w14:textId="77777777" w:rsidTr="0039009F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CB" w14:textId="77777777" w:rsidR="0039009F" w:rsidRPr="001A1FC5" w:rsidRDefault="0039009F" w:rsidP="0039009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206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CC" w14:textId="2B532F64" w:rsidR="0039009F" w:rsidRPr="001A1FC5" w:rsidRDefault="0039009F" w:rsidP="0039009F">
            <w:pPr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Accordi di filiera</w:t>
            </w:r>
          </w:p>
        </w:tc>
        <w:tc>
          <w:tcPr>
            <w:tcW w:w="370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CD" w14:textId="19AF2BAA" w:rsidR="0039009F" w:rsidRPr="001A1FC5" w:rsidRDefault="0039009F" w:rsidP="0039009F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b/>
                <w:i/>
                <w:sz w:val="16"/>
                <w:szCs w:val="16"/>
              </w:rPr>
              <w:t>Numero di progetti compresi negli Accordi di filiera</w:t>
            </w:r>
          </w:p>
        </w:tc>
        <w:tc>
          <w:tcPr>
            <w:tcW w:w="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CE" w14:textId="4D7F587A" w:rsidR="0039009F" w:rsidRPr="001A1FC5" w:rsidRDefault="0039009F" w:rsidP="0039009F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CF" w14:textId="4C39748A" w:rsidR="0039009F" w:rsidRPr="001A1FC5" w:rsidRDefault="0039009F" w:rsidP="0039009F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1</w:t>
            </w:r>
          </w:p>
        </w:tc>
      </w:tr>
      <w:tr w:rsidR="001A1FC5" w:rsidRPr="001A1FC5" w14:paraId="54189BD6" w14:textId="77777777" w:rsidTr="0039009F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D1" w14:textId="77777777" w:rsidR="0039009F" w:rsidRPr="001A1FC5" w:rsidRDefault="0039009F" w:rsidP="0039009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206" w:type="dxa"/>
            <w:gridSpan w:val="4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D2" w14:textId="74C0F64A" w:rsidR="0039009F" w:rsidRPr="001A1FC5" w:rsidRDefault="0039009F" w:rsidP="0039009F">
            <w:pPr>
              <w:rPr>
                <w:rFonts w:cs="Cordia New"/>
                <w:b/>
                <w:sz w:val="16"/>
                <w:szCs w:val="16"/>
              </w:rPr>
            </w:pPr>
            <w:r w:rsidRPr="001A1FC5">
              <w:rPr>
                <w:rFonts w:cs="Cordia New"/>
                <w:b/>
                <w:sz w:val="16"/>
                <w:szCs w:val="16"/>
              </w:rPr>
              <w:t>Indicatori ambientali*</w:t>
            </w:r>
          </w:p>
        </w:tc>
        <w:tc>
          <w:tcPr>
            <w:tcW w:w="370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D3" w14:textId="568F1DB9" w:rsidR="0039009F" w:rsidRPr="001A1FC5" w:rsidRDefault="00147106" w:rsidP="0039009F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Fabbricati rurali storici recuperati</w:t>
            </w:r>
          </w:p>
        </w:tc>
        <w:tc>
          <w:tcPr>
            <w:tcW w:w="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D4" w14:textId="4A7F58F4" w:rsidR="0039009F" w:rsidRPr="001A1FC5" w:rsidRDefault="00147106" w:rsidP="0039009F">
            <w:pPr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D5" w14:textId="454D88BF" w:rsidR="0039009F" w:rsidRPr="001A1FC5" w:rsidRDefault="00147106" w:rsidP="00147106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1A1FC5">
              <w:rPr>
                <w:rFonts w:cs="Cordia New"/>
                <w:i/>
                <w:sz w:val="16"/>
                <w:szCs w:val="16"/>
              </w:rPr>
              <w:t>2</w:t>
            </w:r>
          </w:p>
        </w:tc>
      </w:tr>
      <w:tr w:rsidR="001A1FC5" w:rsidRPr="001A1FC5" w14:paraId="54189BDC" w14:textId="77777777" w:rsidTr="0039009F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D7" w14:textId="77777777" w:rsidR="0039009F" w:rsidRPr="001A1FC5" w:rsidRDefault="0039009F" w:rsidP="0039009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206" w:type="dxa"/>
            <w:gridSpan w:val="4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D8" w14:textId="77777777" w:rsidR="0039009F" w:rsidRPr="001A1FC5" w:rsidRDefault="0039009F" w:rsidP="0039009F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70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D9" w14:textId="77777777" w:rsidR="0039009F" w:rsidRPr="001A1FC5" w:rsidRDefault="0039009F" w:rsidP="0039009F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DA" w14:textId="77777777" w:rsidR="0039009F" w:rsidRPr="001A1FC5" w:rsidRDefault="0039009F" w:rsidP="0039009F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DB" w14:textId="77777777" w:rsidR="0039009F" w:rsidRPr="001A1FC5" w:rsidRDefault="0039009F" w:rsidP="0039009F">
            <w:pPr>
              <w:rPr>
                <w:rFonts w:cs="Cordia New"/>
                <w:i/>
                <w:sz w:val="16"/>
                <w:szCs w:val="16"/>
              </w:rPr>
            </w:pPr>
          </w:p>
        </w:tc>
      </w:tr>
      <w:tr w:rsidR="001A1FC5" w:rsidRPr="001A1FC5" w14:paraId="54189BDF" w14:textId="77777777" w:rsidTr="0064120D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189BDD" w14:textId="77777777" w:rsidR="0039009F" w:rsidRPr="001A1FC5" w:rsidRDefault="0039009F" w:rsidP="0039009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8833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189BDE" w14:textId="77777777" w:rsidR="0039009F" w:rsidRPr="001A1FC5" w:rsidRDefault="0039009F" w:rsidP="0039009F">
            <w:pPr>
              <w:rPr>
                <w:rFonts w:cs="Cordia New"/>
                <w:sz w:val="16"/>
                <w:szCs w:val="16"/>
              </w:rPr>
            </w:pPr>
            <w:r w:rsidRPr="001A1FC5">
              <w:rPr>
                <w:rFonts w:cs="Cordia New"/>
                <w:sz w:val="16"/>
                <w:szCs w:val="16"/>
              </w:rPr>
              <w:t>* Da definire concordemente con l’Autorità Ambientale del Programma</w:t>
            </w:r>
          </w:p>
        </w:tc>
      </w:tr>
    </w:tbl>
    <w:p w14:paraId="54189BE0" w14:textId="0053C29B" w:rsidR="00825350" w:rsidRPr="001A1FC5" w:rsidRDefault="00825350">
      <w:pPr>
        <w:rPr>
          <w:rFonts w:cs="Cordia New"/>
          <w:sz w:val="20"/>
          <w:szCs w:val="20"/>
        </w:rPr>
      </w:pPr>
    </w:p>
    <w:p w14:paraId="285D725A" w14:textId="56A90EDB" w:rsidR="00F45321" w:rsidRPr="001A1FC5" w:rsidRDefault="00F45321">
      <w:pPr>
        <w:rPr>
          <w:rFonts w:cs="Cordia New"/>
          <w:sz w:val="20"/>
          <w:szCs w:val="20"/>
        </w:rPr>
      </w:pPr>
    </w:p>
    <w:p w14:paraId="2EABC0BA" w14:textId="365506E3" w:rsidR="00F45321" w:rsidRPr="001A1FC5" w:rsidRDefault="00F45321">
      <w:pPr>
        <w:rPr>
          <w:rFonts w:cs="Cordia New"/>
          <w:sz w:val="20"/>
          <w:szCs w:val="20"/>
        </w:rPr>
      </w:pPr>
    </w:p>
    <w:p w14:paraId="76F60568" w14:textId="5D10F60B" w:rsidR="00F45321" w:rsidRDefault="00F45321">
      <w:pPr>
        <w:rPr>
          <w:rFonts w:cs="Cordia New"/>
          <w:sz w:val="20"/>
          <w:szCs w:val="20"/>
        </w:rPr>
      </w:pPr>
    </w:p>
    <w:p w14:paraId="6EBBF00A" w14:textId="32034E97" w:rsidR="00F45321" w:rsidRDefault="00F45321">
      <w:pPr>
        <w:rPr>
          <w:rFonts w:cs="Cordia New"/>
          <w:sz w:val="20"/>
          <w:szCs w:val="20"/>
        </w:rPr>
      </w:pPr>
    </w:p>
    <w:p w14:paraId="43EACF0C" w14:textId="2EF57A9E" w:rsidR="00F45321" w:rsidRDefault="00F45321">
      <w:pPr>
        <w:rPr>
          <w:rFonts w:cs="Cordia New"/>
          <w:sz w:val="20"/>
          <w:szCs w:val="20"/>
        </w:rPr>
      </w:pPr>
    </w:p>
    <w:p w14:paraId="1A6DCBE7" w14:textId="4A415DB3" w:rsidR="00F45321" w:rsidRDefault="00F45321">
      <w:pPr>
        <w:rPr>
          <w:rFonts w:cs="Cordia New"/>
          <w:sz w:val="20"/>
          <w:szCs w:val="20"/>
        </w:rPr>
      </w:pPr>
    </w:p>
    <w:p w14:paraId="48B48048" w14:textId="16328520" w:rsidR="00F45321" w:rsidRDefault="00F45321">
      <w:pPr>
        <w:rPr>
          <w:rFonts w:cs="Cordia New"/>
          <w:sz w:val="20"/>
          <w:szCs w:val="20"/>
        </w:rPr>
      </w:pPr>
    </w:p>
    <w:p w14:paraId="2B29CB3B" w14:textId="3FA03EEE" w:rsidR="00F45321" w:rsidRDefault="00F45321">
      <w:pPr>
        <w:rPr>
          <w:rFonts w:cs="Cordia New"/>
          <w:sz w:val="20"/>
          <w:szCs w:val="20"/>
        </w:rPr>
      </w:pPr>
    </w:p>
    <w:p w14:paraId="019AFAF2" w14:textId="739B6909" w:rsidR="00F45321" w:rsidRDefault="00F45321">
      <w:pPr>
        <w:rPr>
          <w:rFonts w:cs="Cordia New"/>
          <w:sz w:val="20"/>
          <w:szCs w:val="20"/>
        </w:rPr>
      </w:pPr>
    </w:p>
    <w:p w14:paraId="2C19782E" w14:textId="607254D2" w:rsidR="00F45321" w:rsidRDefault="00F45321">
      <w:pPr>
        <w:rPr>
          <w:rFonts w:cs="Cordia New"/>
          <w:sz w:val="20"/>
          <w:szCs w:val="20"/>
        </w:rPr>
      </w:pPr>
    </w:p>
    <w:p w14:paraId="1D2CE3B1" w14:textId="4D7EE6F2" w:rsidR="00F45321" w:rsidRDefault="00F45321">
      <w:pPr>
        <w:rPr>
          <w:rFonts w:cs="Cordia New"/>
          <w:sz w:val="20"/>
          <w:szCs w:val="20"/>
        </w:rPr>
      </w:pPr>
    </w:p>
    <w:p w14:paraId="186EAC6E" w14:textId="00473033" w:rsidR="00F45321" w:rsidRDefault="00F45321">
      <w:pPr>
        <w:rPr>
          <w:rFonts w:cs="Cordia New"/>
          <w:sz w:val="20"/>
          <w:szCs w:val="20"/>
        </w:rPr>
      </w:pPr>
    </w:p>
    <w:p w14:paraId="4610C096" w14:textId="7139CEB6" w:rsidR="00F45321" w:rsidRDefault="00F45321">
      <w:pPr>
        <w:rPr>
          <w:rFonts w:cs="Cordia New"/>
          <w:sz w:val="20"/>
          <w:szCs w:val="20"/>
        </w:rPr>
      </w:pPr>
    </w:p>
    <w:p w14:paraId="51BC1FFD" w14:textId="362B3323" w:rsidR="00F45321" w:rsidRDefault="00F45321">
      <w:pPr>
        <w:rPr>
          <w:rFonts w:cs="Cordia New"/>
          <w:sz w:val="20"/>
          <w:szCs w:val="20"/>
        </w:rPr>
      </w:pPr>
    </w:p>
    <w:p w14:paraId="3255A4BA" w14:textId="441BE75D" w:rsidR="00F45321" w:rsidRDefault="00F45321">
      <w:pPr>
        <w:rPr>
          <w:rFonts w:cs="Cordia New"/>
          <w:sz w:val="20"/>
          <w:szCs w:val="20"/>
        </w:rPr>
      </w:pPr>
    </w:p>
    <w:p w14:paraId="7D87C016" w14:textId="276F919F" w:rsidR="00F45321" w:rsidRDefault="00F45321">
      <w:pPr>
        <w:rPr>
          <w:rFonts w:cs="Cordia New"/>
          <w:sz w:val="20"/>
          <w:szCs w:val="20"/>
        </w:rPr>
      </w:pPr>
    </w:p>
    <w:p w14:paraId="7E3246AB" w14:textId="1B93FAAD" w:rsidR="00F45321" w:rsidRDefault="00F45321">
      <w:pPr>
        <w:rPr>
          <w:rFonts w:cs="Cordia New"/>
          <w:sz w:val="20"/>
          <w:szCs w:val="20"/>
        </w:rPr>
      </w:pPr>
    </w:p>
    <w:p w14:paraId="17047446" w14:textId="36BD747E" w:rsidR="00F45321" w:rsidRDefault="00F45321">
      <w:pPr>
        <w:rPr>
          <w:rFonts w:cs="Cordia New"/>
          <w:sz w:val="20"/>
          <w:szCs w:val="20"/>
        </w:rPr>
      </w:pPr>
    </w:p>
    <w:p w14:paraId="1D2AE90E" w14:textId="30ACBB37" w:rsidR="00F45321" w:rsidRDefault="00F45321">
      <w:pPr>
        <w:rPr>
          <w:rFonts w:cs="Cordia New"/>
          <w:sz w:val="20"/>
          <w:szCs w:val="20"/>
        </w:rPr>
      </w:pPr>
    </w:p>
    <w:p w14:paraId="6D97095D" w14:textId="5EAD1498" w:rsidR="00F45321" w:rsidRDefault="00F45321">
      <w:pPr>
        <w:rPr>
          <w:rFonts w:cs="Cordia New"/>
          <w:sz w:val="20"/>
          <w:szCs w:val="20"/>
        </w:rPr>
      </w:pPr>
    </w:p>
    <w:p w14:paraId="30FBF8B1" w14:textId="75838204" w:rsidR="00F45321" w:rsidRDefault="00F45321">
      <w:pPr>
        <w:rPr>
          <w:rFonts w:cs="Cordia New"/>
          <w:sz w:val="20"/>
          <w:szCs w:val="20"/>
        </w:rPr>
      </w:pPr>
    </w:p>
    <w:p w14:paraId="511FC39F" w14:textId="491AFC61" w:rsidR="00F45321" w:rsidRDefault="00F45321">
      <w:pPr>
        <w:rPr>
          <w:rFonts w:cs="Cordia New"/>
          <w:sz w:val="20"/>
          <w:szCs w:val="20"/>
        </w:rPr>
      </w:pPr>
    </w:p>
    <w:p w14:paraId="2B50FA18" w14:textId="4BD794CC" w:rsidR="00F45321" w:rsidRDefault="00F45321">
      <w:pPr>
        <w:rPr>
          <w:rFonts w:cs="Cordia New"/>
          <w:sz w:val="20"/>
          <w:szCs w:val="20"/>
        </w:rPr>
      </w:pPr>
    </w:p>
    <w:p w14:paraId="28743545" w14:textId="395B41BE" w:rsidR="00F45321" w:rsidRDefault="00F45321">
      <w:pPr>
        <w:rPr>
          <w:rFonts w:cs="Cordia New"/>
          <w:sz w:val="20"/>
          <w:szCs w:val="20"/>
        </w:rPr>
      </w:pPr>
    </w:p>
    <w:p w14:paraId="7CF5F45B" w14:textId="3F6F1ED4" w:rsidR="00F45321" w:rsidRDefault="00F45321">
      <w:pPr>
        <w:rPr>
          <w:rFonts w:cs="Cordia New"/>
          <w:sz w:val="20"/>
          <w:szCs w:val="20"/>
        </w:rPr>
      </w:pPr>
    </w:p>
    <w:p w14:paraId="24FE720D" w14:textId="6F9F48FB" w:rsidR="00F45321" w:rsidRDefault="00F45321">
      <w:pPr>
        <w:rPr>
          <w:rFonts w:cs="Cordia New"/>
          <w:sz w:val="20"/>
          <w:szCs w:val="20"/>
        </w:rPr>
      </w:pPr>
    </w:p>
    <w:p w14:paraId="4CBFB8DF" w14:textId="55F21CD2" w:rsidR="00F45321" w:rsidRPr="001A1FC5" w:rsidRDefault="00F45321">
      <w:pPr>
        <w:rPr>
          <w:rFonts w:cs="Cordia New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00000A"/>
          <w:left w:val="single" w:sz="4" w:space="0" w:color="00000A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0171"/>
      </w:tblGrid>
      <w:tr w:rsidR="001A1FC5" w:rsidRPr="001A1FC5" w14:paraId="54189BE2" w14:textId="77777777" w:rsidTr="00D00DDD">
        <w:trPr>
          <w:trHeight w:val="282"/>
        </w:trPr>
        <w:tc>
          <w:tcPr>
            <w:tcW w:w="10171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189BE1" w14:textId="77777777" w:rsidR="00825350" w:rsidRPr="001A1FC5" w:rsidRDefault="00AB293D">
            <w:pPr>
              <w:jc w:val="center"/>
              <w:rPr>
                <w:rFonts w:cs="Cordia New"/>
                <w:b/>
                <w:caps/>
                <w:sz w:val="20"/>
                <w:szCs w:val="20"/>
              </w:rPr>
            </w:pPr>
            <w:r w:rsidRPr="001A1FC5">
              <w:rPr>
                <w:rFonts w:cs="Cordia New"/>
                <w:b/>
                <w:caps/>
                <w:sz w:val="20"/>
                <w:szCs w:val="20"/>
              </w:rPr>
              <w:lastRenderedPageBreak/>
              <w:t>CRITERI DI SELEZIONE</w:t>
            </w:r>
          </w:p>
        </w:tc>
      </w:tr>
    </w:tbl>
    <w:p w14:paraId="54189BE3" w14:textId="77777777" w:rsidR="00825350" w:rsidRPr="001A1FC5" w:rsidRDefault="00825350">
      <w:pPr>
        <w:rPr>
          <w:rFonts w:eastAsia="Times New Roman" w:cs="Times New Roman"/>
          <w:b/>
          <w:bCs/>
          <w:sz w:val="6"/>
          <w:szCs w:val="6"/>
        </w:rPr>
      </w:pPr>
    </w:p>
    <w:tbl>
      <w:tblPr>
        <w:tblW w:w="0" w:type="auto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264"/>
        <w:gridCol w:w="8014"/>
        <w:gridCol w:w="850"/>
      </w:tblGrid>
      <w:tr w:rsidR="001A1FC5" w:rsidRPr="001A1FC5" w14:paraId="54189BE6" w14:textId="77777777">
        <w:trPr>
          <w:trHeight w:val="20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54189BE4" w14:textId="77777777" w:rsidR="00825350" w:rsidRPr="001A1FC5" w:rsidRDefault="00AB293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1FC5">
              <w:rPr>
                <w:rFonts w:eastAsia="Times New Roman" w:cs="Times New Roman"/>
                <w:b/>
                <w:bCs/>
                <w:sz w:val="18"/>
                <w:szCs w:val="18"/>
              </w:rPr>
              <w:t>MACROCRITERI DI VALUTAZIONE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54189BE5" w14:textId="77777777" w:rsidR="00825350" w:rsidRPr="001A1FC5" w:rsidRDefault="00AB293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1FC5">
              <w:rPr>
                <w:rFonts w:eastAsia="Times New Roman" w:cs="Times New Roman"/>
                <w:b/>
                <w:bCs/>
                <w:sz w:val="18"/>
                <w:szCs w:val="18"/>
              </w:rPr>
              <w:t>PUNTI</w:t>
            </w:r>
          </w:p>
        </w:tc>
      </w:tr>
      <w:tr w:rsidR="001A1FC5" w:rsidRPr="001A1FC5" w14:paraId="54189BE9" w14:textId="77777777">
        <w:trPr>
          <w:trHeight w:val="20"/>
        </w:trPr>
        <w:tc>
          <w:tcPr>
            <w:tcW w:w="935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4189BE7" w14:textId="77777777" w:rsidR="00825350" w:rsidRPr="001A1FC5" w:rsidRDefault="00825350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4189BE8" w14:textId="77777777" w:rsidR="00825350" w:rsidRPr="001A1FC5" w:rsidRDefault="00825350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1FC5" w:rsidRPr="001A1FC5" w14:paraId="54189BEC" w14:textId="77777777">
        <w:trPr>
          <w:trHeight w:val="20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BEA" w14:textId="77777777" w:rsidR="00825350" w:rsidRPr="001A1FC5" w:rsidRDefault="00AB293D">
            <w:pPr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 xml:space="preserve">Requisiti qualitativi degli interventi richiesti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BEB" w14:textId="77777777" w:rsidR="00825350" w:rsidRPr="001A1FC5" w:rsidRDefault="00AB293D">
            <w:pPr>
              <w:jc w:val="center"/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>70</w:t>
            </w:r>
          </w:p>
        </w:tc>
      </w:tr>
      <w:tr w:rsidR="001A1FC5" w:rsidRPr="001A1FC5" w14:paraId="54189BEF" w14:textId="77777777">
        <w:trPr>
          <w:trHeight w:val="20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54189BED" w14:textId="77777777" w:rsidR="00825350" w:rsidRPr="001A1FC5" w:rsidRDefault="00AB293D">
            <w:pPr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>Localizzazione dell’intervento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54189BEE" w14:textId="77777777" w:rsidR="00825350" w:rsidRPr="001A1FC5" w:rsidRDefault="00AB293D">
            <w:pPr>
              <w:jc w:val="center"/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1A1FC5" w:rsidRPr="001A1FC5" w14:paraId="54189BF2" w14:textId="77777777">
        <w:trPr>
          <w:trHeight w:val="20"/>
        </w:trPr>
        <w:tc>
          <w:tcPr>
            <w:tcW w:w="93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CCFFFF"/>
            <w:tcMar>
              <w:left w:w="65" w:type="dxa"/>
            </w:tcMar>
            <w:vAlign w:val="center"/>
          </w:tcPr>
          <w:p w14:paraId="54189BF0" w14:textId="77777777" w:rsidR="00825350" w:rsidRPr="001A1FC5" w:rsidRDefault="00AB293D">
            <w:pPr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 xml:space="preserve">Caratteristiche del richiedente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54189BF1" w14:textId="77777777" w:rsidR="00825350" w:rsidRPr="001A1FC5" w:rsidRDefault="00AB293D">
            <w:pPr>
              <w:jc w:val="center"/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1A1FC5" w:rsidRPr="001A1FC5" w14:paraId="54189BF5" w14:textId="77777777">
        <w:trPr>
          <w:trHeight w:val="20"/>
        </w:trPr>
        <w:tc>
          <w:tcPr>
            <w:tcW w:w="9355" w:type="dxa"/>
            <w:gridSpan w:val="2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189BF3" w14:textId="77777777" w:rsidR="00825350" w:rsidRPr="001A1FC5" w:rsidRDefault="00825350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4189BF4" w14:textId="77777777" w:rsidR="00825350" w:rsidRPr="001A1FC5" w:rsidRDefault="00825350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1FC5" w:rsidRPr="001A1FC5" w14:paraId="54189BF9" w14:textId="77777777">
        <w:trPr>
          <w:trHeight w:val="2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189BF6" w14:textId="77777777" w:rsidR="00825350" w:rsidRPr="001A1FC5" w:rsidRDefault="00825350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BF7" w14:textId="77777777" w:rsidR="00825350" w:rsidRPr="001A1FC5" w:rsidRDefault="00AB293D">
            <w:pPr>
              <w:jc w:val="right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1FC5">
              <w:rPr>
                <w:rFonts w:eastAsia="Times New Roman" w:cs="Times New Roman"/>
                <w:b/>
                <w:bCs/>
                <w:sz w:val="18"/>
                <w:szCs w:val="18"/>
              </w:rPr>
              <w:t>PUNTEGGIO MASSIMO</w:t>
            </w:r>
          </w:p>
        </w:tc>
        <w:tc>
          <w:tcPr>
            <w:tcW w:w="85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189BF8" w14:textId="77777777" w:rsidR="00825350" w:rsidRPr="001A1FC5" w:rsidRDefault="00AB293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1FC5">
              <w:rPr>
                <w:rFonts w:eastAsia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</w:tbl>
    <w:p w14:paraId="54189BFA" w14:textId="77777777" w:rsidR="00825350" w:rsidRPr="001A1FC5" w:rsidRDefault="00825350">
      <w:pPr>
        <w:rPr>
          <w:rFonts w:eastAsia="Times New Roman" w:cs="Times New Roman"/>
          <w:b/>
          <w:bCs/>
          <w:sz w:val="6"/>
          <w:szCs w:val="6"/>
        </w:rPr>
      </w:pPr>
    </w:p>
    <w:tbl>
      <w:tblPr>
        <w:tblW w:w="0" w:type="auto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7577"/>
        <w:gridCol w:w="462"/>
        <w:gridCol w:w="851"/>
      </w:tblGrid>
      <w:tr w:rsidR="001A1FC5" w:rsidRPr="001A1FC5" w14:paraId="54189BFD" w14:textId="13F6E379" w:rsidTr="0064120D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54189BFB" w14:textId="77777777" w:rsidR="0064120D" w:rsidRPr="001A1FC5" w:rsidRDefault="0064120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1FC5">
              <w:rPr>
                <w:rFonts w:eastAsia="Times New Roman" w:cs="Times New Roman"/>
                <w:b/>
                <w:bCs/>
                <w:sz w:val="18"/>
                <w:szCs w:val="18"/>
              </w:rPr>
              <w:t>ELEMENTI DI VALUTAZIONE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01815042" w14:textId="69B40903" w:rsidR="0064120D" w:rsidRPr="001A1FC5" w:rsidRDefault="0064120D" w:rsidP="0064120D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1A1FC5">
              <w:rPr>
                <w:rFonts w:eastAsia="Times New Roman" w:cs="Times New Roman"/>
                <w:b/>
                <w:bCs/>
                <w:sz w:val="18"/>
                <w:szCs w:val="18"/>
              </w:rPr>
              <w:t>PUNTI</w:t>
            </w:r>
          </w:p>
        </w:tc>
      </w:tr>
      <w:tr w:rsidR="001A1FC5" w:rsidRPr="001A1FC5" w14:paraId="54189C00" w14:textId="61C71259" w:rsidTr="0064120D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4189BFE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6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4189BFF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2D17D945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1FC5" w:rsidRPr="001A1FC5" w14:paraId="54189C03" w14:textId="36D822C1" w:rsidTr="0064120D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01" w14:textId="77777777" w:rsidR="0064120D" w:rsidRPr="001A1FC5" w:rsidRDefault="0064120D">
            <w:pPr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>Requisiti qualitativi degli interventi richiesti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1CBA15EA" w14:textId="758C6CEA" w:rsidR="0064120D" w:rsidRPr="001A1FC5" w:rsidRDefault="0064120D" w:rsidP="0064120D">
            <w:pPr>
              <w:jc w:val="center"/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>70</w:t>
            </w:r>
          </w:p>
        </w:tc>
      </w:tr>
      <w:tr w:rsidR="001A1FC5" w:rsidRPr="001A1FC5" w14:paraId="683E3C84" w14:textId="77777777" w:rsidTr="0039009F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4C58DF97" w14:textId="77777777" w:rsidR="0039009F" w:rsidRPr="001A1FC5" w:rsidRDefault="0039009F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8869048" w14:textId="1691D491" w:rsidR="0039009F" w:rsidRPr="001A1FC5" w:rsidRDefault="0039009F">
            <w:pPr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</w:pPr>
            <w:r w:rsidRPr="001A1FC5"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  <w:t>IMPEGNI AGGIUNTIVI ASSUNTI CON LA SOTTOSCRIZIONE DI SPECIFICI ACCORDI DI FILIERA CONDIVISI CON ALTRI SOGGETTI  COINVOLTI NELL’ATTUAZIONE DELLA FILIERA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59C744" w14:textId="2898AEB6" w:rsidR="0039009F" w:rsidRPr="001A1FC5" w:rsidRDefault="0039009F" w:rsidP="0039009F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10</w:t>
            </w:r>
          </w:p>
        </w:tc>
      </w:tr>
      <w:tr w:rsidR="001A1FC5" w:rsidRPr="001A1FC5" w14:paraId="54189C06" w14:textId="5772D574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04" w14:textId="77777777" w:rsidR="0064120D" w:rsidRPr="001A1FC5" w:rsidRDefault="0064120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05" w14:textId="77777777" w:rsidR="0064120D" w:rsidRPr="001A1FC5" w:rsidRDefault="0064120D">
            <w:pPr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Tipologia di uso pubblico della struttura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6B73B46E" w14:textId="6A6976E9" w:rsidR="0064120D" w:rsidRPr="001A1FC5" w:rsidRDefault="0039009F" w:rsidP="00F4532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20</w:t>
            </w:r>
          </w:p>
        </w:tc>
      </w:tr>
      <w:tr w:rsidR="001A1FC5" w:rsidRPr="001A1FC5" w14:paraId="54189C0A" w14:textId="0BAE3101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07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 xml:space="preserve">1.1 </w:t>
            </w:r>
          </w:p>
          <w:p w14:paraId="54189C08" w14:textId="77777777" w:rsidR="0064120D" w:rsidRPr="001A1FC5" w:rsidRDefault="0064120D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1FC5">
              <w:rPr>
                <w:bCs/>
                <w:strike/>
                <w:sz w:val="18"/>
                <w:szCs w:val="18"/>
              </w:rPr>
              <w:t>non cumulabile con 1.2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09" w14:textId="4EA06934" w:rsidR="0064120D" w:rsidRPr="001A1FC5" w:rsidRDefault="0064120D">
            <w:pPr>
              <w:rPr>
                <w:sz w:val="18"/>
                <w:szCs w:val="18"/>
              </w:rPr>
            </w:pPr>
            <w:r w:rsidRPr="001A1FC5">
              <w:rPr>
                <w:sz w:val="18"/>
                <w:szCs w:val="18"/>
              </w:rPr>
              <w:t>Struttura destinata alla promozione e alla valorizzazione delle attività tradizionali legate al territorio nell’ambito di una rete integrata di servizi esistente</w:t>
            </w:r>
            <w:r w:rsidR="00EC2B69" w:rsidRPr="001A1FC5">
              <w:rPr>
                <w:sz w:val="18"/>
                <w:szCs w:val="18"/>
              </w:rPr>
              <w:t xml:space="preserve"> o di progetto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F3DFF0" w14:textId="77777777" w:rsidR="00F45321" w:rsidRPr="001A1FC5" w:rsidRDefault="00F45321">
            <w:pPr>
              <w:rPr>
                <w:b/>
                <w:sz w:val="18"/>
                <w:szCs w:val="18"/>
              </w:rPr>
            </w:pPr>
          </w:p>
          <w:p w14:paraId="6F4D49F7" w14:textId="77777777" w:rsidR="00F45321" w:rsidRPr="001A1FC5" w:rsidRDefault="00F45321">
            <w:pPr>
              <w:rPr>
                <w:b/>
                <w:sz w:val="18"/>
                <w:szCs w:val="18"/>
              </w:rPr>
            </w:pPr>
          </w:p>
          <w:p w14:paraId="349ABB5F" w14:textId="794D0267" w:rsidR="0064120D" w:rsidRPr="001A1FC5" w:rsidRDefault="0039009F">
            <w:pPr>
              <w:rPr>
                <w:b/>
                <w:sz w:val="18"/>
                <w:szCs w:val="18"/>
              </w:rPr>
            </w:pPr>
            <w:r w:rsidRPr="001A1FC5">
              <w:rPr>
                <w:b/>
                <w:sz w:val="18"/>
                <w:szCs w:val="18"/>
              </w:rPr>
              <w:t>1</w:t>
            </w:r>
            <w:r w:rsidR="00EC2B69" w:rsidRPr="001A1FC5">
              <w:rPr>
                <w:b/>
                <w:sz w:val="18"/>
                <w:szCs w:val="18"/>
              </w:rPr>
              <w:t>0</w:t>
            </w:r>
          </w:p>
        </w:tc>
      </w:tr>
      <w:tr w:rsidR="001A1FC5" w:rsidRPr="001A1FC5" w14:paraId="54189C0E" w14:textId="523D8854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0B" w14:textId="77777777" w:rsidR="0064120D" w:rsidRPr="001A1FC5" w:rsidRDefault="0064120D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1FC5">
              <w:rPr>
                <w:bCs/>
                <w:strike/>
                <w:sz w:val="18"/>
                <w:szCs w:val="18"/>
              </w:rPr>
              <w:t xml:space="preserve">1.2 </w:t>
            </w:r>
          </w:p>
          <w:p w14:paraId="54189C0C" w14:textId="77777777" w:rsidR="0064120D" w:rsidRPr="001A1FC5" w:rsidRDefault="0064120D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1FC5">
              <w:rPr>
                <w:bCs/>
                <w:strike/>
                <w:sz w:val="18"/>
                <w:szCs w:val="18"/>
              </w:rPr>
              <w:t>non cumulabile con 1.1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0D" w14:textId="77777777" w:rsidR="0064120D" w:rsidRPr="001A1FC5" w:rsidRDefault="0064120D">
            <w:pPr>
              <w:rPr>
                <w:strike/>
                <w:sz w:val="18"/>
                <w:szCs w:val="18"/>
              </w:rPr>
            </w:pPr>
            <w:r w:rsidRPr="001A1FC5">
              <w:rPr>
                <w:strike/>
                <w:sz w:val="18"/>
                <w:szCs w:val="18"/>
              </w:rPr>
              <w:t xml:space="preserve">Struttura destinata alla promozione e alla valorizzazione delle attività tradizionali legate al territorio nell’ambito di progetti attivati attraverso un PSL o altri progetti integrati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905CC0" w14:textId="77777777" w:rsidR="00F45321" w:rsidRPr="001A1FC5" w:rsidRDefault="00F45321">
            <w:pPr>
              <w:rPr>
                <w:b/>
                <w:strike/>
                <w:sz w:val="18"/>
                <w:szCs w:val="18"/>
              </w:rPr>
            </w:pPr>
          </w:p>
          <w:p w14:paraId="021BC8F5" w14:textId="77777777" w:rsidR="00F45321" w:rsidRPr="001A1FC5" w:rsidRDefault="00F45321">
            <w:pPr>
              <w:rPr>
                <w:b/>
                <w:strike/>
                <w:sz w:val="18"/>
                <w:szCs w:val="18"/>
              </w:rPr>
            </w:pPr>
          </w:p>
          <w:p w14:paraId="1DA3EA6A" w14:textId="6031513F" w:rsidR="0064120D" w:rsidRPr="001A1FC5" w:rsidRDefault="0064120D">
            <w:pPr>
              <w:rPr>
                <w:b/>
                <w:strike/>
                <w:sz w:val="18"/>
                <w:szCs w:val="18"/>
              </w:rPr>
            </w:pPr>
          </w:p>
        </w:tc>
      </w:tr>
      <w:tr w:rsidR="001A1FC5" w:rsidRPr="001A1FC5" w14:paraId="54189C12" w14:textId="3D6F4DEB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0F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 xml:space="preserve">1.3 </w:t>
            </w:r>
          </w:p>
          <w:p w14:paraId="54189C10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>cumulabile con 1.1 e 1.2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11" w14:textId="77777777" w:rsidR="0064120D" w:rsidRPr="001A1FC5" w:rsidRDefault="0064120D">
            <w:pPr>
              <w:rPr>
                <w:sz w:val="18"/>
                <w:szCs w:val="18"/>
              </w:rPr>
            </w:pPr>
            <w:r w:rsidRPr="001A1FC5">
              <w:rPr>
                <w:sz w:val="18"/>
                <w:szCs w:val="18"/>
              </w:rPr>
              <w:t>Piano di promozione e informazione connesso alla valorizzazione in termini ambientali del territorio relativo della struttura oggetto di recupero e/o riqualificazione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221A89" w14:textId="77777777" w:rsidR="00F45321" w:rsidRPr="001A1FC5" w:rsidRDefault="00F45321">
            <w:pPr>
              <w:rPr>
                <w:b/>
                <w:sz w:val="18"/>
                <w:szCs w:val="18"/>
              </w:rPr>
            </w:pPr>
          </w:p>
          <w:p w14:paraId="720D11B3" w14:textId="75238890" w:rsidR="0064120D" w:rsidRPr="001A1FC5" w:rsidRDefault="00EC2B69">
            <w:pPr>
              <w:rPr>
                <w:b/>
                <w:sz w:val="18"/>
                <w:szCs w:val="18"/>
              </w:rPr>
            </w:pPr>
            <w:r w:rsidRPr="001A1FC5">
              <w:rPr>
                <w:b/>
                <w:sz w:val="18"/>
                <w:szCs w:val="18"/>
              </w:rPr>
              <w:t>10</w:t>
            </w:r>
          </w:p>
        </w:tc>
      </w:tr>
      <w:tr w:rsidR="001A1FC5" w:rsidRPr="001A1FC5" w14:paraId="54189C15" w14:textId="61393355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13" w14:textId="77777777" w:rsidR="0064120D" w:rsidRPr="001A1FC5" w:rsidRDefault="0064120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14" w14:textId="77777777" w:rsidR="0064120D" w:rsidRPr="001A1FC5" w:rsidRDefault="0064120D">
            <w:pPr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Valorizzazione territoriale della struttura in termini ambientali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6A733E16" w14:textId="7CC43C54" w:rsidR="0064120D" w:rsidRPr="001A1FC5" w:rsidRDefault="00F45321" w:rsidP="00F4532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25</w:t>
            </w:r>
          </w:p>
        </w:tc>
      </w:tr>
      <w:tr w:rsidR="001A1FC5" w:rsidRPr="001A1FC5" w14:paraId="54189C18" w14:textId="5BB00952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16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>2.1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17" w14:textId="77777777" w:rsidR="0064120D" w:rsidRPr="001A1FC5" w:rsidRDefault="0064120D">
            <w:pPr>
              <w:rPr>
                <w:sz w:val="18"/>
                <w:szCs w:val="18"/>
              </w:rPr>
            </w:pPr>
            <w:r w:rsidRPr="001A1FC5">
              <w:rPr>
                <w:sz w:val="18"/>
                <w:szCs w:val="18"/>
              </w:rPr>
              <w:t>Progetto integrato con altri progetti di recupero ambientale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627FEF" w14:textId="5510E336" w:rsidR="0064120D" w:rsidRPr="001A1FC5" w:rsidRDefault="00F45321">
            <w:pPr>
              <w:rPr>
                <w:b/>
                <w:sz w:val="18"/>
                <w:szCs w:val="18"/>
              </w:rPr>
            </w:pPr>
            <w:r w:rsidRPr="001A1FC5">
              <w:rPr>
                <w:b/>
                <w:sz w:val="18"/>
                <w:szCs w:val="18"/>
              </w:rPr>
              <w:t>10</w:t>
            </w:r>
          </w:p>
        </w:tc>
      </w:tr>
      <w:tr w:rsidR="001A1FC5" w:rsidRPr="001A1FC5" w14:paraId="54189C1B" w14:textId="0DCA24E6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19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>2.2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1A" w14:textId="77777777" w:rsidR="0064120D" w:rsidRPr="001A1FC5" w:rsidRDefault="0064120D">
            <w:pPr>
              <w:rPr>
                <w:sz w:val="18"/>
                <w:szCs w:val="18"/>
              </w:rPr>
            </w:pPr>
            <w:r w:rsidRPr="001A1FC5">
              <w:rPr>
                <w:sz w:val="18"/>
                <w:szCs w:val="18"/>
              </w:rPr>
              <w:t>Interventi su beni sottoposti a tutela culturale e/o paesaggistica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F655F6" w14:textId="5D5C6A9D" w:rsidR="0064120D" w:rsidRPr="001A1FC5" w:rsidRDefault="00F45321">
            <w:pPr>
              <w:rPr>
                <w:b/>
                <w:sz w:val="18"/>
                <w:szCs w:val="18"/>
              </w:rPr>
            </w:pPr>
            <w:r w:rsidRPr="001A1FC5">
              <w:rPr>
                <w:b/>
                <w:sz w:val="18"/>
                <w:szCs w:val="18"/>
              </w:rPr>
              <w:t>10</w:t>
            </w:r>
          </w:p>
        </w:tc>
      </w:tr>
      <w:tr w:rsidR="001A1FC5" w:rsidRPr="001A1FC5" w14:paraId="54189C1E" w14:textId="0BFE4B17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1C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>2.3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1D" w14:textId="77777777" w:rsidR="0064120D" w:rsidRPr="001A1FC5" w:rsidRDefault="0064120D">
            <w:pPr>
              <w:rPr>
                <w:sz w:val="18"/>
                <w:szCs w:val="18"/>
              </w:rPr>
            </w:pPr>
            <w:r w:rsidRPr="001A1FC5">
              <w:rPr>
                <w:sz w:val="18"/>
                <w:szCs w:val="18"/>
              </w:rPr>
              <w:t>Strutture situate in aree protette (</w:t>
            </w:r>
            <w:r w:rsidRPr="001A1FC5">
              <w:rPr>
                <w:rFonts w:eastAsia="Times New Roman"/>
                <w:sz w:val="18"/>
                <w:szCs w:val="18"/>
              </w:rPr>
              <w:t xml:space="preserve">Parco regionale e nazionale, Parco naturale, Riserva naturale, Monumento naturale) </w:t>
            </w:r>
            <w:r w:rsidRPr="001A1FC5">
              <w:rPr>
                <w:sz w:val="18"/>
                <w:szCs w:val="18"/>
              </w:rPr>
              <w:t>e aree Natura 2000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93728B" w14:textId="5FE13C14" w:rsidR="0064120D" w:rsidRPr="001A1FC5" w:rsidRDefault="00F45321">
            <w:pPr>
              <w:rPr>
                <w:b/>
                <w:sz w:val="18"/>
                <w:szCs w:val="18"/>
              </w:rPr>
            </w:pPr>
            <w:r w:rsidRPr="001A1FC5">
              <w:rPr>
                <w:b/>
                <w:sz w:val="18"/>
                <w:szCs w:val="18"/>
              </w:rPr>
              <w:t>5</w:t>
            </w:r>
          </w:p>
        </w:tc>
      </w:tr>
      <w:tr w:rsidR="001A1FC5" w:rsidRPr="001A1FC5" w14:paraId="54189C21" w14:textId="65554831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1F" w14:textId="77777777" w:rsidR="0064120D" w:rsidRPr="001A1FC5" w:rsidRDefault="0064120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20" w14:textId="77777777" w:rsidR="0064120D" w:rsidRPr="001A1FC5" w:rsidRDefault="0064120D">
            <w:pPr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Innovazione delle modalità di fruizione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13BF6E06" w14:textId="084023C8" w:rsidR="0064120D" w:rsidRPr="001A1FC5" w:rsidRDefault="00F45321" w:rsidP="00F4532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1A1FC5">
              <w:rPr>
                <w:b/>
                <w:bCs/>
                <w:iCs/>
                <w:sz w:val="18"/>
                <w:szCs w:val="18"/>
              </w:rPr>
              <w:t>1</w:t>
            </w:r>
            <w:r w:rsidR="00EC2B69" w:rsidRPr="001A1FC5">
              <w:rPr>
                <w:b/>
                <w:bCs/>
                <w:iCs/>
                <w:sz w:val="18"/>
                <w:szCs w:val="18"/>
              </w:rPr>
              <w:t>5</w:t>
            </w:r>
          </w:p>
        </w:tc>
      </w:tr>
      <w:tr w:rsidR="001A1FC5" w:rsidRPr="001A1FC5" w14:paraId="54189C24" w14:textId="2E024DF5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54189C22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>3.1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23" w14:textId="77777777" w:rsidR="0064120D" w:rsidRPr="001A1FC5" w:rsidRDefault="0064120D">
            <w:pPr>
              <w:rPr>
                <w:sz w:val="18"/>
                <w:szCs w:val="18"/>
              </w:rPr>
            </w:pPr>
            <w:r w:rsidRPr="001A1FC5">
              <w:rPr>
                <w:sz w:val="18"/>
                <w:szCs w:val="18"/>
              </w:rPr>
              <w:t>Modalità innovative di utilizzo e fruizione della struttura oggetto del progetto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757863" w14:textId="0269185A" w:rsidR="0064120D" w:rsidRPr="001A1FC5" w:rsidRDefault="00F45321">
            <w:pPr>
              <w:rPr>
                <w:b/>
                <w:sz w:val="18"/>
                <w:szCs w:val="18"/>
              </w:rPr>
            </w:pPr>
            <w:r w:rsidRPr="001A1FC5">
              <w:rPr>
                <w:b/>
                <w:sz w:val="18"/>
                <w:szCs w:val="18"/>
              </w:rPr>
              <w:t>1</w:t>
            </w:r>
            <w:r w:rsidR="00EC2B69" w:rsidRPr="001A1FC5">
              <w:rPr>
                <w:b/>
                <w:sz w:val="18"/>
                <w:szCs w:val="18"/>
              </w:rPr>
              <w:t>5</w:t>
            </w:r>
          </w:p>
        </w:tc>
      </w:tr>
      <w:tr w:rsidR="001A1FC5" w:rsidRPr="001A1FC5" w14:paraId="54189C27" w14:textId="225BBB11" w:rsidTr="0064120D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4189C25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6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4189C26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34244CC6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1FC5" w:rsidRPr="001A1FC5" w14:paraId="54189C2A" w14:textId="7998A83E" w:rsidTr="0064120D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54189C28" w14:textId="77777777" w:rsidR="0064120D" w:rsidRPr="001A1FC5" w:rsidRDefault="0064120D">
            <w:pPr>
              <w:rPr>
                <w:b/>
                <w:bCs/>
                <w:strike/>
                <w:sz w:val="18"/>
                <w:szCs w:val="18"/>
              </w:rPr>
            </w:pPr>
            <w:r w:rsidRPr="001A1FC5">
              <w:rPr>
                <w:b/>
                <w:bCs/>
                <w:strike/>
                <w:sz w:val="18"/>
                <w:szCs w:val="18"/>
              </w:rPr>
              <w:t>Localizzazione dell’intervento*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707B43E3" w14:textId="4A835E98" w:rsidR="0064120D" w:rsidRPr="001A1FC5" w:rsidRDefault="0064120D" w:rsidP="0064120D">
            <w:pPr>
              <w:jc w:val="center"/>
              <w:rPr>
                <w:b/>
                <w:bCs/>
                <w:strike/>
                <w:sz w:val="18"/>
                <w:szCs w:val="18"/>
              </w:rPr>
            </w:pPr>
            <w:r w:rsidRPr="001A1FC5">
              <w:rPr>
                <w:b/>
                <w:bCs/>
                <w:strike/>
                <w:sz w:val="18"/>
                <w:szCs w:val="18"/>
              </w:rPr>
              <w:t>15</w:t>
            </w:r>
          </w:p>
        </w:tc>
      </w:tr>
      <w:tr w:rsidR="001A1FC5" w:rsidRPr="001A1FC5" w14:paraId="54189C2D" w14:textId="08B7D596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54189C2B" w14:textId="77777777" w:rsidR="0064120D" w:rsidRPr="001A1FC5" w:rsidRDefault="0064120D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1FC5">
              <w:rPr>
                <w:bCs/>
                <w:strike/>
                <w:sz w:val="18"/>
                <w:szCs w:val="18"/>
              </w:rPr>
              <w:t>4.1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2C" w14:textId="77777777" w:rsidR="0064120D" w:rsidRPr="001A1FC5" w:rsidRDefault="0064120D">
            <w:pPr>
              <w:rPr>
                <w:strike/>
                <w:sz w:val="18"/>
                <w:szCs w:val="18"/>
              </w:rPr>
            </w:pPr>
            <w:r w:rsidRPr="001A1FC5">
              <w:rPr>
                <w:strike/>
                <w:sz w:val="18"/>
                <w:szCs w:val="18"/>
              </w:rPr>
              <w:t>Aree D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898B4D" w14:textId="77777777" w:rsidR="0064120D" w:rsidRPr="001A1FC5" w:rsidRDefault="0064120D">
            <w:pPr>
              <w:rPr>
                <w:strike/>
                <w:sz w:val="18"/>
                <w:szCs w:val="18"/>
              </w:rPr>
            </w:pPr>
          </w:p>
        </w:tc>
      </w:tr>
      <w:tr w:rsidR="001A1FC5" w:rsidRPr="001A1FC5" w14:paraId="54189C30" w14:textId="7E5E9628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54189C2E" w14:textId="77777777" w:rsidR="0064120D" w:rsidRPr="001A1FC5" w:rsidRDefault="0064120D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1FC5">
              <w:rPr>
                <w:bCs/>
                <w:strike/>
                <w:sz w:val="18"/>
                <w:szCs w:val="18"/>
              </w:rPr>
              <w:t>4.2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2F" w14:textId="77777777" w:rsidR="0064120D" w:rsidRPr="001A1FC5" w:rsidRDefault="0064120D">
            <w:pPr>
              <w:rPr>
                <w:strike/>
                <w:sz w:val="18"/>
                <w:szCs w:val="18"/>
              </w:rPr>
            </w:pPr>
            <w:r w:rsidRPr="001A1FC5">
              <w:rPr>
                <w:strike/>
                <w:sz w:val="18"/>
                <w:szCs w:val="18"/>
              </w:rPr>
              <w:t>Aree C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B38222" w14:textId="77777777" w:rsidR="0064120D" w:rsidRPr="001A1FC5" w:rsidRDefault="0064120D">
            <w:pPr>
              <w:rPr>
                <w:strike/>
                <w:sz w:val="18"/>
                <w:szCs w:val="18"/>
              </w:rPr>
            </w:pPr>
          </w:p>
        </w:tc>
      </w:tr>
      <w:tr w:rsidR="001A1FC5" w:rsidRPr="001A1FC5" w14:paraId="54189C33" w14:textId="7D15AAF3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54189C31" w14:textId="77777777" w:rsidR="0064120D" w:rsidRPr="001A1FC5" w:rsidRDefault="0064120D">
            <w:pPr>
              <w:jc w:val="center"/>
              <w:rPr>
                <w:bCs/>
                <w:strike/>
                <w:sz w:val="18"/>
                <w:szCs w:val="18"/>
              </w:rPr>
            </w:pPr>
            <w:r w:rsidRPr="001A1FC5">
              <w:rPr>
                <w:bCs/>
                <w:strike/>
                <w:sz w:val="18"/>
                <w:szCs w:val="18"/>
              </w:rPr>
              <w:t xml:space="preserve">4.3 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32" w14:textId="77777777" w:rsidR="0064120D" w:rsidRPr="001A1FC5" w:rsidRDefault="0064120D">
            <w:pPr>
              <w:rPr>
                <w:strike/>
                <w:sz w:val="18"/>
                <w:szCs w:val="18"/>
              </w:rPr>
            </w:pPr>
            <w:r w:rsidRPr="001A1FC5">
              <w:rPr>
                <w:strike/>
                <w:sz w:val="18"/>
                <w:szCs w:val="18"/>
              </w:rPr>
              <w:t>Aree B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4C27AF" w14:textId="77777777" w:rsidR="0064120D" w:rsidRPr="001A1FC5" w:rsidRDefault="0064120D">
            <w:pPr>
              <w:rPr>
                <w:strike/>
                <w:sz w:val="18"/>
                <w:szCs w:val="18"/>
              </w:rPr>
            </w:pPr>
          </w:p>
        </w:tc>
      </w:tr>
      <w:tr w:rsidR="001A1FC5" w:rsidRPr="001A1FC5" w14:paraId="54189C36" w14:textId="676094C7" w:rsidTr="0064120D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4189C34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6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4189C35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7F38741A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1FC5" w:rsidRPr="001A1FC5" w14:paraId="54189C39" w14:textId="455888E7" w:rsidTr="0064120D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CCFFFF"/>
            <w:tcMar>
              <w:left w:w="65" w:type="dxa"/>
            </w:tcMar>
            <w:vAlign w:val="center"/>
          </w:tcPr>
          <w:p w14:paraId="54189C37" w14:textId="77777777" w:rsidR="0064120D" w:rsidRPr="001A1FC5" w:rsidRDefault="0064120D">
            <w:pPr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 xml:space="preserve">Caratteristiche del richiedente 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7088E6B9" w14:textId="3069EBD7" w:rsidR="0064120D" w:rsidRPr="001A1FC5" w:rsidRDefault="0064120D" w:rsidP="00F45321">
            <w:pPr>
              <w:jc w:val="right"/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1A1FC5" w:rsidRPr="001A1FC5" w14:paraId="54189C3C" w14:textId="720EB149" w:rsidTr="0064120D">
        <w:trPr>
          <w:trHeight w:val="20"/>
        </w:trPr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54189C3A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>5.1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3B" w14:textId="77777777" w:rsidR="0064120D" w:rsidRPr="001A1FC5" w:rsidRDefault="0064120D">
            <w:pPr>
              <w:rPr>
                <w:sz w:val="18"/>
                <w:szCs w:val="18"/>
              </w:rPr>
            </w:pPr>
            <w:r w:rsidRPr="001A1FC5">
              <w:rPr>
                <w:sz w:val="18"/>
                <w:szCs w:val="18"/>
              </w:rPr>
              <w:t>Enti pubblici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B4321C" w14:textId="2771C7E9" w:rsidR="0064120D" w:rsidRPr="001A1FC5" w:rsidRDefault="00F45321">
            <w:pPr>
              <w:rPr>
                <w:b/>
                <w:sz w:val="18"/>
                <w:szCs w:val="18"/>
              </w:rPr>
            </w:pPr>
            <w:r w:rsidRPr="001A1FC5">
              <w:rPr>
                <w:b/>
                <w:sz w:val="18"/>
                <w:szCs w:val="18"/>
              </w:rPr>
              <w:t>15</w:t>
            </w:r>
          </w:p>
        </w:tc>
      </w:tr>
      <w:tr w:rsidR="001A1FC5" w:rsidRPr="001A1FC5" w14:paraId="54189C3F" w14:textId="58937B47" w:rsidTr="0064120D">
        <w:trPr>
          <w:trHeight w:val="20"/>
        </w:trPr>
        <w:tc>
          <w:tcPr>
            <w:tcW w:w="121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54189C3D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>5.2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3E" w14:textId="77777777" w:rsidR="0064120D" w:rsidRPr="001A1FC5" w:rsidRDefault="0064120D">
            <w:pPr>
              <w:rPr>
                <w:sz w:val="18"/>
                <w:szCs w:val="18"/>
              </w:rPr>
            </w:pPr>
            <w:r w:rsidRPr="001A1FC5">
              <w:rPr>
                <w:sz w:val="18"/>
                <w:szCs w:val="18"/>
              </w:rPr>
              <w:t>Fondazioni e Associazioni non a scopo di lucro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ED468F" w14:textId="39EACA79" w:rsidR="0064120D" w:rsidRPr="001A1FC5" w:rsidRDefault="00F45321">
            <w:pPr>
              <w:rPr>
                <w:b/>
                <w:sz w:val="18"/>
                <w:szCs w:val="18"/>
              </w:rPr>
            </w:pPr>
            <w:r w:rsidRPr="001A1FC5">
              <w:rPr>
                <w:b/>
                <w:sz w:val="18"/>
                <w:szCs w:val="18"/>
              </w:rPr>
              <w:t>12</w:t>
            </w:r>
          </w:p>
        </w:tc>
      </w:tr>
      <w:tr w:rsidR="001A1FC5" w:rsidRPr="001A1FC5" w14:paraId="54189C42" w14:textId="458E02A1" w:rsidTr="0064120D">
        <w:trPr>
          <w:trHeight w:val="20"/>
        </w:trPr>
        <w:tc>
          <w:tcPr>
            <w:tcW w:w="12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FF"/>
            <w:tcMar>
              <w:left w:w="65" w:type="dxa"/>
            </w:tcMar>
            <w:vAlign w:val="center"/>
          </w:tcPr>
          <w:p w14:paraId="54189C40" w14:textId="77777777" w:rsidR="0064120D" w:rsidRPr="001A1FC5" w:rsidRDefault="0064120D">
            <w:pPr>
              <w:jc w:val="center"/>
              <w:rPr>
                <w:bCs/>
                <w:sz w:val="18"/>
                <w:szCs w:val="18"/>
              </w:rPr>
            </w:pPr>
            <w:r w:rsidRPr="001A1FC5">
              <w:rPr>
                <w:bCs/>
                <w:sz w:val="18"/>
                <w:szCs w:val="18"/>
              </w:rPr>
              <w:t>5.3</w:t>
            </w:r>
          </w:p>
        </w:tc>
        <w:tc>
          <w:tcPr>
            <w:tcW w:w="80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41" w14:textId="77777777" w:rsidR="0064120D" w:rsidRPr="001A1FC5" w:rsidRDefault="0064120D">
            <w:pPr>
              <w:rPr>
                <w:sz w:val="18"/>
                <w:szCs w:val="18"/>
              </w:rPr>
            </w:pPr>
            <w:r w:rsidRPr="001A1FC5">
              <w:rPr>
                <w:sz w:val="18"/>
                <w:szCs w:val="18"/>
              </w:rPr>
              <w:t>Soggetti privati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07AC9B" w14:textId="02EDC93D" w:rsidR="0064120D" w:rsidRPr="001A1FC5" w:rsidRDefault="00F45321">
            <w:pPr>
              <w:rPr>
                <w:b/>
                <w:sz w:val="18"/>
                <w:szCs w:val="18"/>
              </w:rPr>
            </w:pPr>
            <w:r w:rsidRPr="001A1FC5">
              <w:rPr>
                <w:b/>
                <w:sz w:val="18"/>
                <w:szCs w:val="18"/>
              </w:rPr>
              <w:t>10</w:t>
            </w:r>
          </w:p>
        </w:tc>
      </w:tr>
      <w:tr w:rsidR="001A1FC5" w:rsidRPr="001A1FC5" w14:paraId="54189C46" w14:textId="4C3C164F" w:rsidTr="0064120D">
        <w:trPr>
          <w:trHeight w:val="2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189C43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75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189C44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189C45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30BB5A" w14:textId="77777777" w:rsidR="0064120D" w:rsidRPr="001A1FC5" w:rsidRDefault="0064120D">
            <w:pPr>
              <w:rPr>
                <w:rFonts w:eastAsia="Times New Roman" w:cs="Times New Roman"/>
                <w:b/>
                <w:bCs/>
                <w:sz w:val="6"/>
                <w:szCs w:val="6"/>
              </w:rPr>
            </w:pPr>
          </w:p>
        </w:tc>
      </w:tr>
      <w:tr w:rsidR="001A1FC5" w:rsidRPr="001A1FC5" w14:paraId="54189C4A" w14:textId="09FC2F8A" w:rsidTr="0064120D">
        <w:trPr>
          <w:trHeight w:val="2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189C47" w14:textId="77777777" w:rsidR="0064120D" w:rsidRPr="001A1FC5" w:rsidRDefault="006412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48" w14:textId="77777777" w:rsidR="0064120D" w:rsidRPr="001A1FC5" w:rsidRDefault="0064120D">
            <w:pPr>
              <w:jc w:val="right"/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>PUNTEGGIO MASSIMO</w:t>
            </w:r>
          </w:p>
        </w:tc>
        <w:tc>
          <w:tcPr>
            <w:tcW w:w="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54189C49" w14:textId="6CC957BA" w:rsidR="0064120D" w:rsidRPr="001A1FC5" w:rsidRDefault="00F45321">
            <w:pPr>
              <w:jc w:val="center"/>
              <w:rPr>
                <w:b/>
                <w:bCs/>
                <w:sz w:val="18"/>
                <w:szCs w:val="18"/>
              </w:rPr>
            </w:pPr>
            <w:r w:rsidRPr="001A1FC5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B873B6" w14:textId="77777777" w:rsidR="0064120D" w:rsidRPr="001A1FC5" w:rsidRDefault="006412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54189C4B" w14:textId="77777777" w:rsidR="00825350" w:rsidRDefault="00825350">
      <w:pPr>
        <w:rPr>
          <w:rFonts w:eastAsia="Times New Roman" w:cs="Times New Roman"/>
          <w:b/>
          <w:bCs/>
          <w:sz w:val="6"/>
          <w:szCs w:val="6"/>
        </w:rPr>
      </w:pPr>
    </w:p>
    <w:p w14:paraId="54189C4C" w14:textId="77777777" w:rsidR="00825350" w:rsidRPr="00EC2B69" w:rsidRDefault="00AB293D">
      <w:pPr>
        <w:tabs>
          <w:tab w:val="left" w:pos="284"/>
        </w:tabs>
        <w:ind w:left="284" w:hanging="284"/>
        <w:jc w:val="both"/>
        <w:rPr>
          <w:strike/>
          <w:sz w:val="16"/>
          <w:szCs w:val="16"/>
        </w:rPr>
      </w:pPr>
      <w:r w:rsidRPr="00EC2B69">
        <w:rPr>
          <w:strike/>
          <w:sz w:val="16"/>
          <w:szCs w:val="16"/>
        </w:rPr>
        <w:t>*</w:t>
      </w:r>
      <w:r w:rsidRPr="00EC2B69">
        <w:rPr>
          <w:strike/>
          <w:sz w:val="16"/>
          <w:szCs w:val="16"/>
        </w:rPr>
        <w:tab/>
        <w:t>Il criterio “localizzazione dell’intervento” è applicabile solo il territorio del GAL ha al suo interno aree diverse.</w:t>
      </w:r>
    </w:p>
    <w:p w14:paraId="54189C4D" w14:textId="77777777" w:rsidR="00825350" w:rsidRDefault="00AB293D">
      <w:pPr>
        <w:rPr>
          <w:sz w:val="16"/>
          <w:szCs w:val="16"/>
        </w:rPr>
      </w:pPr>
      <w:r>
        <w:rPr>
          <w:sz w:val="16"/>
          <w:szCs w:val="16"/>
        </w:rPr>
        <w:t xml:space="preserve">Il punteggio minimo di accesso all’Operazione è pari a </w:t>
      </w:r>
      <w:r>
        <w:rPr>
          <w:b/>
          <w:sz w:val="16"/>
          <w:szCs w:val="16"/>
        </w:rPr>
        <w:t>30 punti</w:t>
      </w:r>
      <w:r>
        <w:rPr>
          <w:sz w:val="16"/>
          <w:szCs w:val="16"/>
        </w:rPr>
        <w:t>, assegnati nell’ambito della categoria “Requisiti qualitativi degli interventi richiesti”.</w:t>
      </w:r>
    </w:p>
    <w:p w14:paraId="54189C4E" w14:textId="77777777" w:rsidR="00825350" w:rsidRDefault="00825350">
      <w:pPr>
        <w:rPr>
          <w:rFonts w:cs="Cordia New"/>
          <w:b/>
          <w:sz w:val="20"/>
          <w:szCs w:val="20"/>
        </w:rPr>
      </w:pPr>
    </w:p>
    <w:p w14:paraId="54189C4F" w14:textId="77777777" w:rsidR="00825350" w:rsidRDefault="00825350">
      <w:pPr>
        <w:pStyle w:val="Pidipagina"/>
        <w:pBdr>
          <w:top w:val="nil"/>
          <w:left w:val="nil"/>
          <w:bottom w:val="nil"/>
          <w:right w:val="nil"/>
        </w:pBdr>
      </w:pPr>
    </w:p>
    <w:sectPr w:rsidR="008253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401" w:footer="30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AC958" w14:textId="77777777" w:rsidR="00B858AE" w:rsidRDefault="00B858AE">
      <w:r>
        <w:separator/>
      </w:r>
    </w:p>
  </w:endnote>
  <w:endnote w:type="continuationSeparator" w:id="0">
    <w:p w14:paraId="4EF0651C" w14:textId="77777777" w:rsidR="00B858AE" w:rsidRDefault="00B8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474AD" w14:textId="77777777" w:rsidR="00793528" w:rsidRDefault="0079352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9C55" w14:textId="0D065154" w:rsidR="00825350" w:rsidRDefault="007F2C9E">
    <w:pPr>
      <w:pStyle w:val="Pidipagina"/>
      <w:pBdr>
        <w:top w:val="single" w:sz="4" w:space="1" w:color="00000A"/>
        <w:left w:val="nil"/>
        <w:bottom w:val="nil"/>
        <w:right w:val="nil"/>
      </w:pBdr>
      <w:tabs>
        <w:tab w:val="center" w:pos="0"/>
        <w:tab w:val="right" w:pos="9915"/>
        <w:tab w:val="left" w:pos="11907"/>
      </w:tabs>
      <w:ind w:right="-7"/>
      <w:rPr>
        <w:sz w:val="16"/>
        <w:szCs w:val="16"/>
      </w:rPr>
    </w:pPr>
    <w:r>
      <w:rPr>
        <w:sz w:val="16"/>
        <w:szCs w:val="16"/>
      </w:rPr>
      <w:t xml:space="preserve">PSL   </w:t>
    </w:r>
    <w:r w:rsidRPr="00196547">
      <w:rPr>
        <w:b/>
        <w:sz w:val="16"/>
        <w:szCs w:val="16"/>
      </w:rPr>
      <w:t>GAL VALLE SERIANA E DEI LAGHI BERGAMASCHI</w:t>
    </w:r>
    <w:r>
      <w:rPr>
        <w:b/>
        <w:sz w:val="16"/>
        <w:szCs w:val="16"/>
      </w:rPr>
      <w:tab/>
    </w:r>
    <w:r w:rsidR="00AB293D">
      <w:rPr>
        <w:sz w:val="16"/>
        <w:szCs w:val="16"/>
      </w:rPr>
      <w:tab/>
      <w:t xml:space="preserve">Pag. </w:t>
    </w:r>
    <w:r w:rsidR="00AB293D">
      <w:rPr>
        <w:sz w:val="16"/>
        <w:szCs w:val="16"/>
      </w:rPr>
      <w:fldChar w:fldCharType="begin"/>
    </w:r>
    <w:r w:rsidR="00AB293D">
      <w:instrText>PAGE</w:instrText>
    </w:r>
    <w:r w:rsidR="00AB293D">
      <w:fldChar w:fldCharType="separate"/>
    </w:r>
    <w:r w:rsidR="001F0315">
      <w:rPr>
        <w:noProof/>
      </w:rPr>
      <w:t>2</w:t>
    </w:r>
    <w:r w:rsidR="00AB293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D2B43" w14:textId="77777777" w:rsidR="00793528" w:rsidRDefault="007935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33778" w14:textId="77777777" w:rsidR="00B858AE" w:rsidRDefault="00B858AE">
      <w:r>
        <w:separator/>
      </w:r>
    </w:p>
  </w:footnote>
  <w:footnote w:type="continuationSeparator" w:id="0">
    <w:p w14:paraId="379D0305" w14:textId="77777777" w:rsidR="00B858AE" w:rsidRDefault="00B8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D815A" w14:textId="77777777" w:rsidR="00793528" w:rsidRDefault="007935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89C54" w14:textId="7029D363" w:rsidR="00825350" w:rsidRPr="00D00DDD" w:rsidRDefault="00AB293D">
    <w:pPr>
      <w:pStyle w:val="Intestazione"/>
      <w:pBdr>
        <w:top w:val="nil"/>
        <w:left w:val="nil"/>
        <w:bottom w:val="single" w:sz="4" w:space="1" w:color="00000A"/>
        <w:right w:val="nil"/>
      </w:pBdr>
      <w:tabs>
        <w:tab w:val="left" w:pos="-4962"/>
        <w:tab w:val="right" w:pos="9915"/>
      </w:tabs>
      <w:rPr>
        <w:sz w:val="16"/>
        <w:szCs w:val="16"/>
      </w:rPr>
    </w:pPr>
    <w:r w:rsidRPr="00D00DDD">
      <w:rPr>
        <w:sz w:val="16"/>
        <w:szCs w:val="16"/>
      </w:rPr>
      <w:t xml:space="preserve">Misura / Azione PSL </w:t>
    </w:r>
    <w:r w:rsidR="00D00DDD" w:rsidRPr="00D00DDD">
      <w:rPr>
        <w:sz w:val="16"/>
        <w:szCs w:val="16"/>
      </w:rPr>
      <w:t xml:space="preserve">  </w:t>
    </w:r>
    <w:r w:rsidRPr="00D00DDD">
      <w:rPr>
        <w:rFonts w:cs="Cordia New"/>
        <w:b/>
        <w:sz w:val="16"/>
        <w:szCs w:val="16"/>
      </w:rPr>
      <w:t xml:space="preserve">N° </w:t>
    </w:r>
    <w:r w:rsidR="00D00DDD" w:rsidRPr="00D00DDD">
      <w:rPr>
        <w:rFonts w:cs="Cordia New"/>
        <w:b/>
        <w:sz w:val="16"/>
        <w:szCs w:val="16"/>
      </w:rPr>
      <w:t>10 RECUPERO DEL PATRIMONIO RURALE A SCOPO DIMOSTRATIVO-DIDATTICO</w:t>
    </w:r>
    <w:r w:rsidRPr="00D00DDD">
      <w:rPr>
        <w:sz w:val="16"/>
        <w:szCs w:val="16"/>
      </w:rPr>
      <w:tab/>
      <w:t xml:space="preserve">Operazione PSR </w:t>
    </w:r>
    <w:r w:rsidR="00793528">
      <w:rPr>
        <w:sz w:val="16"/>
        <w:szCs w:val="16"/>
      </w:rPr>
      <w:t xml:space="preserve">  </w:t>
    </w:r>
    <w:r w:rsidRPr="00D00DDD">
      <w:rPr>
        <w:b/>
        <w:sz w:val="16"/>
        <w:szCs w:val="16"/>
      </w:rPr>
      <w:t>7.6.01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613A9" w14:textId="77777777" w:rsidR="00793528" w:rsidRDefault="0079352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350"/>
    <w:rsid w:val="00147106"/>
    <w:rsid w:val="0016015B"/>
    <w:rsid w:val="001A1FC5"/>
    <w:rsid w:val="001B453B"/>
    <w:rsid w:val="001F0315"/>
    <w:rsid w:val="002242F1"/>
    <w:rsid w:val="0039009F"/>
    <w:rsid w:val="00544DA4"/>
    <w:rsid w:val="0064120D"/>
    <w:rsid w:val="00665014"/>
    <w:rsid w:val="00793528"/>
    <w:rsid w:val="007F2C9E"/>
    <w:rsid w:val="00825350"/>
    <w:rsid w:val="009529D7"/>
    <w:rsid w:val="009C7563"/>
    <w:rsid w:val="00AB293D"/>
    <w:rsid w:val="00B858AE"/>
    <w:rsid w:val="00D00DDD"/>
    <w:rsid w:val="00EC2B69"/>
    <w:rsid w:val="00F45321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89B30"/>
  <w15:docId w15:val="{D6885BA9-FC37-41B2-A1DE-B44858798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E46F3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7A67"/>
  </w:style>
  <w:style w:type="character" w:customStyle="1" w:styleId="PidipaginaCarattere">
    <w:name w:val="Piè di pagina Carattere"/>
    <w:basedOn w:val="Carpredefinitoparagrafo"/>
    <w:link w:val="Pidipagina"/>
    <w:uiPriority w:val="99"/>
    <w:rsid w:val="00E77A67"/>
  </w:style>
  <w:style w:type="character" w:styleId="Numeropagina">
    <w:name w:val="page number"/>
    <w:basedOn w:val="Carpredefinitoparagrafo"/>
    <w:uiPriority w:val="99"/>
    <w:semiHidden/>
    <w:unhideWhenUsed/>
    <w:rsid w:val="00E77A67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alibri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;Arial" w:hAnsi="Liberation Sans;Arial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Intestazione">
    <w:name w:val="header"/>
    <w:basedOn w:val="Normale"/>
    <w:link w:val="IntestazioneCarattere"/>
    <w:uiPriority w:val="99"/>
    <w:unhideWhenUsed/>
    <w:rsid w:val="00E77A6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77A67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64DA8"/>
    <w:pPr>
      <w:ind w:left="720"/>
      <w:contextualSpacing/>
    </w:pPr>
  </w:style>
  <w:style w:type="table" w:styleId="Grigliatabella">
    <w:name w:val="Table Grid"/>
    <w:basedOn w:val="Tabellanormale"/>
    <w:uiPriority w:val="39"/>
    <w:rsid w:val="00424C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53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53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1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7089BD3-F072-4F2E-B260-6B274AFC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Gal Valle seriana e laghi</cp:lastModifiedBy>
  <cp:revision>13</cp:revision>
  <cp:lastPrinted>2017-08-19T16:23:00Z</cp:lastPrinted>
  <dcterms:created xsi:type="dcterms:W3CDTF">2017-08-07T14:08:00Z</dcterms:created>
  <dcterms:modified xsi:type="dcterms:W3CDTF">2018-01-29T09:04:00Z</dcterms:modified>
  <dc:language>it-IT</dc:language>
</cp:coreProperties>
</file>